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F44" w:rsidRDefault="00081F44" w:rsidP="00081F44">
      <w:pPr>
        <w:spacing w:line="480" w:lineRule="auto"/>
        <w:jc w:val="center"/>
        <w:rPr>
          <w:rFonts w:ascii="Times New Roman" w:hAnsi="Times New Roman" w:cs="Times New Roman"/>
          <w:sz w:val="24"/>
          <w:szCs w:val="24"/>
        </w:rPr>
      </w:pPr>
    </w:p>
    <w:p w:rsidR="00F056D1" w:rsidRDefault="00F056D1" w:rsidP="00081F44">
      <w:pPr>
        <w:spacing w:line="480" w:lineRule="auto"/>
        <w:jc w:val="center"/>
        <w:rPr>
          <w:rFonts w:ascii="Times New Roman" w:hAnsi="Times New Roman" w:cs="Times New Roman"/>
          <w:sz w:val="24"/>
          <w:szCs w:val="24"/>
        </w:rPr>
      </w:pPr>
    </w:p>
    <w:p w:rsidR="00191840" w:rsidRDefault="006D434D" w:rsidP="00191840">
      <w:pPr>
        <w:spacing w:line="480" w:lineRule="auto"/>
        <w:jc w:val="center"/>
        <w:rPr>
          <w:rFonts w:ascii="Times New Roman" w:hAnsi="Times New Roman" w:cs="Times New Roman"/>
          <w:b/>
          <w:sz w:val="24"/>
          <w:szCs w:val="24"/>
        </w:rPr>
      </w:pPr>
      <w:r w:rsidRPr="00081F44">
        <w:rPr>
          <w:rFonts w:ascii="Times New Roman" w:hAnsi="Times New Roman" w:cs="Times New Roman"/>
          <w:b/>
          <w:sz w:val="24"/>
          <w:szCs w:val="24"/>
        </w:rPr>
        <w:t>Behavioral Analysis Interviews</w:t>
      </w:r>
      <w:r>
        <w:rPr>
          <w:rFonts w:ascii="Times New Roman" w:hAnsi="Times New Roman" w:cs="Times New Roman"/>
          <w:b/>
          <w:sz w:val="24"/>
          <w:szCs w:val="24"/>
        </w:rPr>
        <w:t xml:space="preserve"> </w:t>
      </w:r>
    </w:p>
    <w:p w:rsidR="00CB0378" w:rsidRPr="00B726F0" w:rsidRDefault="00CB0378" w:rsidP="00191840">
      <w:pPr>
        <w:spacing w:line="480" w:lineRule="auto"/>
        <w:jc w:val="center"/>
        <w:rPr>
          <w:rFonts w:ascii="Times New Roman" w:hAnsi="Times New Roman" w:cs="Times New Roman"/>
          <w:b/>
          <w:sz w:val="24"/>
          <w:szCs w:val="24"/>
        </w:rPr>
      </w:pPr>
    </w:p>
    <w:p w:rsidR="00081F44" w:rsidRPr="00081F44" w:rsidRDefault="006D434D" w:rsidP="00081F44">
      <w:pPr>
        <w:spacing w:line="480" w:lineRule="auto"/>
        <w:jc w:val="center"/>
        <w:rPr>
          <w:rFonts w:ascii="Times New Roman" w:hAnsi="Times New Roman" w:cs="Times New Roman"/>
          <w:sz w:val="24"/>
          <w:szCs w:val="24"/>
        </w:rPr>
      </w:pPr>
      <w:r w:rsidRPr="00081F44">
        <w:rPr>
          <w:rFonts w:ascii="Times New Roman" w:hAnsi="Times New Roman" w:cs="Times New Roman"/>
          <w:sz w:val="24"/>
          <w:szCs w:val="24"/>
        </w:rPr>
        <w:t>Student’s Name</w:t>
      </w:r>
    </w:p>
    <w:p w:rsidR="00081F44" w:rsidRPr="00081F44" w:rsidRDefault="006D434D" w:rsidP="00081F44">
      <w:pPr>
        <w:spacing w:line="480" w:lineRule="auto"/>
        <w:jc w:val="center"/>
        <w:rPr>
          <w:rFonts w:ascii="Times New Roman" w:hAnsi="Times New Roman" w:cs="Times New Roman"/>
          <w:sz w:val="24"/>
          <w:szCs w:val="24"/>
        </w:rPr>
      </w:pPr>
      <w:r w:rsidRPr="00081F44">
        <w:rPr>
          <w:rFonts w:ascii="Times New Roman" w:hAnsi="Times New Roman" w:cs="Times New Roman"/>
          <w:sz w:val="24"/>
          <w:szCs w:val="24"/>
        </w:rPr>
        <w:t>Institution</w:t>
      </w:r>
    </w:p>
    <w:p w:rsidR="00081F44" w:rsidRPr="00081F44" w:rsidRDefault="006D434D" w:rsidP="00081F44">
      <w:pPr>
        <w:spacing w:line="480" w:lineRule="auto"/>
        <w:jc w:val="center"/>
        <w:rPr>
          <w:rFonts w:ascii="Times New Roman" w:hAnsi="Times New Roman" w:cs="Times New Roman"/>
          <w:sz w:val="24"/>
          <w:szCs w:val="24"/>
        </w:rPr>
      </w:pPr>
      <w:r w:rsidRPr="00081F44">
        <w:rPr>
          <w:rFonts w:ascii="Times New Roman" w:hAnsi="Times New Roman" w:cs="Times New Roman"/>
          <w:sz w:val="24"/>
          <w:szCs w:val="24"/>
        </w:rPr>
        <w:t>Course</w:t>
      </w:r>
    </w:p>
    <w:p w:rsidR="00081F44" w:rsidRPr="00081F44" w:rsidRDefault="006D434D" w:rsidP="00081F44">
      <w:pPr>
        <w:spacing w:line="480" w:lineRule="auto"/>
        <w:jc w:val="center"/>
        <w:rPr>
          <w:rFonts w:ascii="Times New Roman" w:hAnsi="Times New Roman" w:cs="Times New Roman"/>
          <w:sz w:val="24"/>
          <w:szCs w:val="24"/>
        </w:rPr>
      </w:pPr>
      <w:r w:rsidRPr="00081F44">
        <w:rPr>
          <w:rFonts w:ascii="Times New Roman" w:hAnsi="Times New Roman" w:cs="Times New Roman"/>
          <w:sz w:val="24"/>
          <w:szCs w:val="24"/>
        </w:rPr>
        <w:t>Instructor’s Name</w:t>
      </w:r>
    </w:p>
    <w:p w:rsidR="00081F44" w:rsidRPr="00081F44" w:rsidRDefault="006D434D" w:rsidP="00081F44">
      <w:pPr>
        <w:spacing w:line="480" w:lineRule="auto"/>
        <w:jc w:val="center"/>
        <w:rPr>
          <w:rFonts w:ascii="Times New Roman" w:hAnsi="Times New Roman" w:cs="Times New Roman"/>
          <w:sz w:val="24"/>
          <w:szCs w:val="24"/>
        </w:rPr>
      </w:pPr>
      <w:r w:rsidRPr="00081F44">
        <w:rPr>
          <w:rFonts w:ascii="Times New Roman" w:hAnsi="Times New Roman" w:cs="Times New Roman"/>
          <w:sz w:val="24"/>
          <w:szCs w:val="24"/>
        </w:rPr>
        <w:t>Date</w:t>
      </w: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081F44" w:rsidRDefault="00081F44" w:rsidP="00081F44">
      <w:pPr>
        <w:spacing w:line="480" w:lineRule="auto"/>
        <w:rPr>
          <w:rFonts w:ascii="Times New Roman" w:hAnsi="Times New Roman" w:cs="Times New Roman"/>
          <w:sz w:val="24"/>
          <w:szCs w:val="24"/>
        </w:rPr>
      </w:pPr>
    </w:p>
    <w:p w:rsidR="00B726F0" w:rsidRDefault="006D434D">
      <w:pPr>
        <w:rPr>
          <w:rFonts w:ascii="Times New Roman" w:hAnsi="Times New Roman" w:cs="Times New Roman"/>
          <w:b/>
          <w:sz w:val="24"/>
          <w:szCs w:val="24"/>
        </w:rPr>
      </w:pPr>
      <w:r>
        <w:rPr>
          <w:rFonts w:ascii="Times New Roman" w:hAnsi="Times New Roman" w:cs="Times New Roman"/>
          <w:b/>
          <w:sz w:val="24"/>
          <w:szCs w:val="24"/>
        </w:rPr>
        <w:br w:type="page"/>
      </w:r>
    </w:p>
    <w:p w:rsidR="004C4604" w:rsidRDefault="006D434D" w:rsidP="004C4604">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4C4604" w:rsidRPr="00300CB6" w:rsidRDefault="006D434D" w:rsidP="00300CB6">
      <w:pPr>
        <w:spacing w:line="480" w:lineRule="auto"/>
        <w:rPr>
          <w:rFonts w:ascii="Times New Roman" w:hAnsi="Times New Roman" w:cs="Times New Roman"/>
          <w:sz w:val="24"/>
          <w:szCs w:val="24"/>
        </w:rPr>
      </w:pPr>
      <w:r>
        <w:rPr>
          <w:rFonts w:ascii="Times New Roman" w:hAnsi="Times New Roman" w:cs="Times New Roman"/>
          <w:sz w:val="24"/>
          <w:szCs w:val="24"/>
        </w:rPr>
        <w:t>Behavioral analysis interviews</w:t>
      </w:r>
      <w:r w:rsidR="0097696D">
        <w:rPr>
          <w:rFonts w:ascii="Times New Roman" w:hAnsi="Times New Roman" w:cs="Times New Roman"/>
          <w:sz w:val="24"/>
          <w:szCs w:val="24"/>
        </w:rPr>
        <w:t xml:space="preserve"> (BAI)</w:t>
      </w:r>
      <w:r>
        <w:rPr>
          <w:rFonts w:ascii="Times New Roman" w:hAnsi="Times New Roman" w:cs="Times New Roman"/>
          <w:sz w:val="24"/>
          <w:szCs w:val="24"/>
        </w:rPr>
        <w:t xml:space="preserve"> founded by John Reid, is a tool used fo</w:t>
      </w:r>
      <w:r w:rsidR="00436702">
        <w:rPr>
          <w:rFonts w:ascii="Times New Roman" w:hAnsi="Times New Roman" w:cs="Times New Roman"/>
          <w:sz w:val="24"/>
          <w:szCs w:val="24"/>
        </w:rPr>
        <w:t xml:space="preserve">r collecting forensic evidence by determining </w:t>
      </w:r>
      <w:r w:rsidR="001B127E">
        <w:rPr>
          <w:rFonts w:ascii="Times New Roman" w:hAnsi="Times New Roman" w:cs="Times New Roman"/>
          <w:sz w:val="24"/>
          <w:szCs w:val="24"/>
        </w:rPr>
        <w:t>who is innocent and who is not to avoid convicting wrong people. It is reliable because it involves people’s thoughts during the interrogation process</w:t>
      </w:r>
      <w:r w:rsidR="009D06CB">
        <w:rPr>
          <w:rFonts w:ascii="Times New Roman" w:hAnsi="Times New Roman" w:cs="Times New Roman"/>
          <w:sz w:val="24"/>
          <w:szCs w:val="24"/>
        </w:rPr>
        <w:t xml:space="preserve">. Due to its reliability, it is the most used tool by investigators and interrogators to collect forensic evidence. </w:t>
      </w:r>
      <w:r w:rsidR="001B127E">
        <w:rPr>
          <w:rFonts w:ascii="Times New Roman" w:hAnsi="Times New Roman" w:cs="Times New Roman"/>
          <w:sz w:val="24"/>
          <w:szCs w:val="24"/>
        </w:rPr>
        <w:t xml:space="preserve">The guilty party will always try to hide from the scene of the crime as a means of covering up their tracks by not helping in the investigations like an innocent person. </w:t>
      </w:r>
      <w:r w:rsidR="00CB0378">
        <w:rPr>
          <w:rFonts w:ascii="Times New Roman" w:hAnsi="Times New Roman" w:cs="Times New Roman"/>
          <w:sz w:val="24"/>
          <w:szCs w:val="24"/>
        </w:rPr>
        <w:t>Notably, u</w:t>
      </w:r>
      <w:r w:rsidR="0097696D">
        <w:rPr>
          <w:rFonts w:ascii="Times New Roman" w:hAnsi="Times New Roman" w:cs="Times New Roman"/>
          <w:sz w:val="24"/>
          <w:szCs w:val="24"/>
        </w:rPr>
        <w:t xml:space="preserve">sing this BAI technique, investigators get to </w:t>
      </w:r>
      <w:r w:rsidR="00B72956">
        <w:rPr>
          <w:rFonts w:ascii="Times New Roman" w:hAnsi="Times New Roman" w:cs="Times New Roman"/>
          <w:sz w:val="24"/>
          <w:szCs w:val="24"/>
        </w:rPr>
        <w:t xml:space="preserve">interrogate the suspected party using direct confrontation method and introducing an imaginary victim to bait them into confessing the truth. Verbal and non-verbal behaviors speak a lot during the interrogation process, and interrogators use this to their advantage by using direct eye contact during the interview and matching the suspect's words with their actions. </w:t>
      </w:r>
      <w:r w:rsidR="009D06CB">
        <w:rPr>
          <w:rFonts w:ascii="Times New Roman" w:hAnsi="Times New Roman" w:cs="Times New Roman"/>
          <w:sz w:val="24"/>
          <w:szCs w:val="24"/>
        </w:rPr>
        <w:t>If the words and actions do not match, the interrogator has the upper hand to apprehend the individual as the culprit.</w:t>
      </w:r>
    </w:p>
    <w:p w:rsidR="004C4604" w:rsidRDefault="004C4604" w:rsidP="00300CB6">
      <w:pPr>
        <w:spacing w:line="480" w:lineRule="auto"/>
        <w:rPr>
          <w:rFonts w:ascii="Times New Roman" w:hAnsi="Times New Roman" w:cs="Times New Roman"/>
          <w:b/>
          <w:sz w:val="24"/>
          <w:szCs w:val="24"/>
        </w:rPr>
      </w:pPr>
    </w:p>
    <w:p w:rsidR="004C4604" w:rsidRDefault="004C4604" w:rsidP="00300CB6">
      <w:pPr>
        <w:spacing w:line="480" w:lineRule="auto"/>
        <w:rPr>
          <w:rFonts w:ascii="Times New Roman" w:hAnsi="Times New Roman" w:cs="Times New Roman"/>
          <w:b/>
          <w:sz w:val="24"/>
          <w:szCs w:val="24"/>
        </w:rPr>
      </w:pPr>
    </w:p>
    <w:p w:rsidR="004C4604" w:rsidRDefault="004C4604" w:rsidP="00300CB6">
      <w:pPr>
        <w:spacing w:line="480" w:lineRule="auto"/>
        <w:rPr>
          <w:rFonts w:ascii="Times New Roman" w:hAnsi="Times New Roman" w:cs="Times New Roman"/>
          <w:b/>
          <w:sz w:val="24"/>
          <w:szCs w:val="24"/>
        </w:rPr>
      </w:pPr>
    </w:p>
    <w:p w:rsidR="004C4604" w:rsidRDefault="004C4604" w:rsidP="00300CB6">
      <w:pPr>
        <w:spacing w:line="480" w:lineRule="auto"/>
        <w:rPr>
          <w:rFonts w:ascii="Times New Roman" w:hAnsi="Times New Roman" w:cs="Times New Roman"/>
          <w:b/>
          <w:sz w:val="24"/>
          <w:szCs w:val="24"/>
        </w:rPr>
      </w:pPr>
    </w:p>
    <w:p w:rsidR="004C4604" w:rsidRDefault="004C4604">
      <w:pPr>
        <w:rPr>
          <w:rFonts w:ascii="Times New Roman" w:hAnsi="Times New Roman" w:cs="Times New Roman"/>
          <w:b/>
          <w:sz w:val="24"/>
          <w:szCs w:val="24"/>
        </w:rPr>
      </w:pPr>
    </w:p>
    <w:p w:rsidR="004C4604" w:rsidRDefault="004C4604">
      <w:pPr>
        <w:rPr>
          <w:rFonts w:ascii="Times New Roman" w:hAnsi="Times New Roman" w:cs="Times New Roman"/>
          <w:b/>
          <w:sz w:val="24"/>
          <w:szCs w:val="24"/>
        </w:rPr>
      </w:pPr>
    </w:p>
    <w:p w:rsidR="004C4604" w:rsidRDefault="004C4604">
      <w:pPr>
        <w:rPr>
          <w:rFonts w:ascii="Times New Roman" w:hAnsi="Times New Roman" w:cs="Times New Roman"/>
          <w:b/>
          <w:sz w:val="24"/>
          <w:szCs w:val="24"/>
        </w:rPr>
      </w:pPr>
    </w:p>
    <w:p w:rsidR="004C4604" w:rsidRDefault="004C4604">
      <w:pPr>
        <w:rPr>
          <w:rFonts w:ascii="Times New Roman" w:hAnsi="Times New Roman" w:cs="Times New Roman"/>
          <w:b/>
          <w:sz w:val="24"/>
          <w:szCs w:val="24"/>
        </w:rPr>
      </w:pPr>
    </w:p>
    <w:p w:rsidR="004C4604" w:rsidRDefault="004C4604">
      <w:pPr>
        <w:rPr>
          <w:rFonts w:ascii="Times New Roman" w:hAnsi="Times New Roman" w:cs="Times New Roman"/>
          <w:b/>
          <w:sz w:val="24"/>
          <w:szCs w:val="24"/>
        </w:rPr>
      </w:pPr>
    </w:p>
    <w:p w:rsidR="001B127E" w:rsidRDefault="001B127E">
      <w:pPr>
        <w:rPr>
          <w:rFonts w:ascii="Times New Roman" w:hAnsi="Times New Roman" w:cs="Times New Roman"/>
          <w:b/>
          <w:sz w:val="24"/>
          <w:szCs w:val="24"/>
        </w:rPr>
      </w:pPr>
    </w:p>
    <w:p w:rsidR="00FE6933" w:rsidRDefault="00FE6933">
      <w:pPr>
        <w:rPr>
          <w:rFonts w:ascii="Times New Roman" w:hAnsi="Times New Roman" w:cs="Times New Roman"/>
          <w:b/>
          <w:sz w:val="24"/>
          <w:szCs w:val="24"/>
        </w:rPr>
      </w:pPr>
    </w:p>
    <w:p w:rsidR="00191840" w:rsidRDefault="006D434D" w:rsidP="00191840">
      <w:pPr>
        <w:spacing w:line="480" w:lineRule="auto"/>
        <w:jc w:val="center"/>
        <w:rPr>
          <w:rFonts w:ascii="Times New Roman" w:hAnsi="Times New Roman" w:cs="Times New Roman"/>
          <w:b/>
          <w:sz w:val="24"/>
          <w:szCs w:val="24"/>
        </w:rPr>
      </w:pPr>
      <w:r w:rsidRPr="00081F44">
        <w:rPr>
          <w:rFonts w:ascii="Times New Roman" w:hAnsi="Times New Roman" w:cs="Times New Roman"/>
          <w:b/>
          <w:sz w:val="24"/>
          <w:szCs w:val="24"/>
        </w:rPr>
        <w:lastRenderedPageBreak/>
        <w:t>Behavioral Analysis Interviews</w:t>
      </w:r>
      <w:r>
        <w:rPr>
          <w:rFonts w:ascii="Times New Roman" w:hAnsi="Times New Roman" w:cs="Times New Roman"/>
          <w:b/>
          <w:sz w:val="24"/>
          <w:szCs w:val="24"/>
        </w:rPr>
        <w:t xml:space="preserve"> </w:t>
      </w:r>
    </w:p>
    <w:p w:rsidR="00992FF0" w:rsidRPr="00081F44" w:rsidRDefault="006D434D"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One of the essential things in collecting forensic evidence is interrogation to det</w:t>
      </w:r>
      <w:r w:rsidR="00B726F0">
        <w:rPr>
          <w:rFonts w:ascii="Times New Roman" w:hAnsi="Times New Roman" w:cs="Times New Roman"/>
          <w:sz w:val="24"/>
          <w:szCs w:val="24"/>
        </w:rPr>
        <w:t xml:space="preserve">ermine if one tells the truth. </w:t>
      </w:r>
      <w:r w:rsidRPr="00081F44">
        <w:rPr>
          <w:rFonts w:ascii="Times New Roman" w:hAnsi="Times New Roman" w:cs="Times New Roman"/>
          <w:sz w:val="24"/>
          <w:szCs w:val="24"/>
        </w:rPr>
        <w:t xml:space="preserve">The results of this process are influenced by the interview and interrogation elements of the police officers. One of the popular methods used in this process is the Behavioral Analysis Interview (BAI) </w:t>
      </w:r>
      <w:r w:rsidR="00E364AF">
        <w:rPr>
          <w:rFonts w:ascii="Times New Roman" w:hAnsi="Times New Roman" w:cs="Times New Roman"/>
          <w:sz w:val="24"/>
          <w:szCs w:val="24"/>
        </w:rPr>
        <w:t xml:space="preserve">founded </w:t>
      </w:r>
      <w:r w:rsidRPr="00081F44">
        <w:rPr>
          <w:rFonts w:ascii="Times New Roman" w:hAnsi="Times New Roman" w:cs="Times New Roman"/>
          <w:sz w:val="24"/>
          <w:szCs w:val="24"/>
        </w:rPr>
        <w:t>by John Reid. The purpose of the technique is to separate innocents from truthful suspects and those lying in the interrogation process. In most cases, police offers apply the Reid technique before suspects are arrested to prevent punishing the wrong people. The literatu</w:t>
      </w:r>
      <w:r w:rsidR="00E364AF">
        <w:rPr>
          <w:rFonts w:ascii="Times New Roman" w:hAnsi="Times New Roman" w:cs="Times New Roman"/>
          <w:sz w:val="24"/>
          <w:szCs w:val="24"/>
        </w:rPr>
        <w:t>re describes the reliability as well as</w:t>
      </w:r>
      <w:r w:rsidRPr="00081F44">
        <w:rPr>
          <w:rFonts w:ascii="Times New Roman" w:hAnsi="Times New Roman" w:cs="Times New Roman"/>
          <w:sz w:val="24"/>
          <w:szCs w:val="24"/>
        </w:rPr>
        <w:t xml:space="preserve"> validity </w:t>
      </w:r>
      <w:r w:rsidR="00E364AF">
        <w:rPr>
          <w:rFonts w:ascii="Times New Roman" w:hAnsi="Times New Roman" w:cs="Times New Roman"/>
          <w:sz w:val="24"/>
          <w:szCs w:val="24"/>
        </w:rPr>
        <w:t xml:space="preserve">regarding </w:t>
      </w:r>
      <w:r w:rsidRPr="00081F44">
        <w:rPr>
          <w:rFonts w:ascii="Times New Roman" w:hAnsi="Times New Roman" w:cs="Times New Roman"/>
          <w:sz w:val="24"/>
          <w:szCs w:val="24"/>
        </w:rPr>
        <w:t>B</w:t>
      </w:r>
      <w:bookmarkStart w:id="0" w:name="_GoBack"/>
      <w:bookmarkEnd w:id="0"/>
      <w:r w:rsidRPr="00081F44">
        <w:rPr>
          <w:rFonts w:ascii="Times New Roman" w:hAnsi="Times New Roman" w:cs="Times New Roman"/>
          <w:sz w:val="24"/>
          <w:szCs w:val="24"/>
        </w:rPr>
        <w:t>ehavioral Analysis Interview in collecting forensic evidence.</w:t>
      </w:r>
    </w:p>
    <w:p w:rsidR="00D44A4D" w:rsidRPr="00081F44" w:rsidRDefault="006D434D"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 xml:space="preserve">The </w:t>
      </w:r>
      <w:r w:rsidR="00B726F0" w:rsidRPr="00081F44">
        <w:rPr>
          <w:rFonts w:ascii="Times New Roman" w:hAnsi="Times New Roman" w:cs="Times New Roman"/>
          <w:sz w:val="24"/>
          <w:szCs w:val="24"/>
        </w:rPr>
        <w:t xml:space="preserve">behavioral analysis interview </w:t>
      </w:r>
      <w:r w:rsidRPr="00081F44">
        <w:rPr>
          <w:rFonts w:ascii="Times New Roman" w:hAnsi="Times New Roman" w:cs="Times New Roman"/>
          <w:sz w:val="24"/>
          <w:szCs w:val="24"/>
        </w:rPr>
        <w:t xml:space="preserve">is reliable in forensic evidence as it involves peoples’ thoughts. </w:t>
      </w:r>
      <w:r w:rsidR="00B1165E" w:rsidRPr="00081F44">
        <w:rPr>
          <w:rFonts w:ascii="Times New Roman" w:hAnsi="Times New Roman" w:cs="Times New Roman"/>
          <w:sz w:val="24"/>
          <w:szCs w:val="24"/>
        </w:rPr>
        <w:t>It</w:t>
      </w:r>
      <w:r w:rsidRPr="00081F44">
        <w:rPr>
          <w:rFonts w:ascii="Times New Roman" w:hAnsi="Times New Roman" w:cs="Times New Roman"/>
          <w:sz w:val="24"/>
          <w:szCs w:val="24"/>
        </w:rPr>
        <w:t xml:space="preserve"> is said </w:t>
      </w:r>
      <w:r w:rsidR="00B1165E" w:rsidRPr="00081F44">
        <w:rPr>
          <w:rFonts w:ascii="Times New Roman" w:hAnsi="Times New Roman" w:cs="Times New Roman"/>
          <w:sz w:val="24"/>
          <w:szCs w:val="24"/>
        </w:rPr>
        <w:t>that the</w:t>
      </w:r>
      <w:r w:rsidRPr="00081F44">
        <w:rPr>
          <w:rFonts w:ascii="Times New Roman" w:hAnsi="Times New Roman" w:cs="Times New Roman"/>
          <w:sz w:val="24"/>
          <w:szCs w:val="24"/>
        </w:rPr>
        <w:t xml:space="preserve"> guilty </w:t>
      </w:r>
      <w:r w:rsidR="00E364AF">
        <w:rPr>
          <w:rFonts w:ascii="Times New Roman" w:hAnsi="Times New Roman" w:cs="Times New Roman"/>
          <w:sz w:val="24"/>
          <w:szCs w:val="24"/>
        </w:rPr>
        <w:t xml:space="preserve">individual </w:t>
      </w:r>
      <w:r w:rsidRPr="00081F44">
        <w:rPr>
          <w:rFonts w:ascii="Times New Roman" w:hAnsi="Times New Roman" w:cs="Times New Roman"/>
          <w:sz w:val="24"/>
          <w:szCs w:val="24"/>
        </w:rPr>
        <w:t xml:space="preserve">consciousness </w:t>
      </w:r>
      <w:r w:rsidR="00B1165E" w:rsidRPr="00081F44">
        <w:rPr>
          <w:rFonts w:ascii="Times New Roman" w:hAnsi="Times New Roman" w:cs="Times New Roman"/>
          <w:sz w:val="24"/>
          <w:szCs w:val="24"/>
        </w:rPr>
        <w:t>about</w:t>
      </w:r>
      <w:r w:rsidRPr="00081F44">
        <w:rPr>
          <w:rFonts w:ascii="Times New Roman" w:hAnsi="Times New Roman" w:cs="Times New Roman"/>
          <w:sz w:val="24"/>
          <w:szCs w:val="24"/>
        </w:rPr>
        <w:t xml:space="preserve"> being involved in a crime is the </w:t>
      </w:r>
      <w:r w:rsidR="00B1165E" w:rsidRPr="00081F44">
        <w:rPr>
          <w:rFonts w:ascii="Times New Roman" w:hAnsi="Times New Roman" w:cs="Times New Roman"/>
          <w:sz w:val="24"/>
          <w:szCs w:val="24"/>
        </w:rPr>
        <w:t>basis of</w:t>
      </w:r>
      <w:r w:rsidRPr="00081F44">
        <w:rPr>
          <w:rFonts w:ascii="Times New Roman" w:hAnsi="Times New Roman" w:cs="Times New Roman"/>
          <w:sz w:val="24"/>
          <w:szCs w:val="24"/>
        </w:rPr>
        <w:t xml:space="preserve"> differentiating guilty </w:t>
      </w:r>
      <w:r w:rsidR="00B1165E" w:rsidRPr="00081F44">
        <w:rPr>
          <w:rFonts w:ascii="Times New Roman" w:hAnsi="Times New Roman" w:cs="Times New Roman"/>
          <w:sz w:val="24"/>
          <w:szCs w:val="24"/>
        </w:rPr>
        <w:t>and innocent</w:t>
      </w:r>
      <w:r w:rsidR="001642CB" w:rsidRPr="00081F44">
        <w:rPr>
          <w:rFonts w:ascii="Times New Roman" w:hAnsi="Times New Roman" w:cs="Times New Roman"/>
          <w:sz w:val="24"/>
          <w:szCs w:val="24"/>
        </w:rPr>
        <w:t xml:space="preserve"> suspects (</w:t>
      </w:r>
      <w:r w:rsidR="001642CB" w:rsidRPr="00081F44">
        <w:rPr>
          <w:rFonts w:ascii="Times New Roman" w:hAnsi="Times New Roman" w:cs="Times New Roman"/>
          <w:color w:val="222222"/>
          <w:sz w:val="24"/>
          <w:szCs w:val="24"/>
          <w:shd w:val="clear" w:color="auto" w:fill="FFFFFF"/>
        </w:rPr>
        <w:t>Ramsland, 2017). </w:t>
      </w:r>
      <w:r w:rsidRPr="00081F44">
        <w:rPr>
          <w:rFonts w:ascii="Times New Roman" w:hAnsi="Times New Roman" w:cs="Times New Roman"/>
          <w:sz w:val="24"/>
          <w:szCs w:val="24"/>
        </w:rPr>
        <w:t>For instance</w:t>
      </w:r>
      <w:r w:rsidR="00BB7D29" w:rsidRPr="00081F44">
        <w:rPr>
          <w:rFonts w:ascii="Times New Roman" w:hAnsi="Times New Roman" w:cs="Times New Roman"/>
          <w:sz w:val="24"/>
          <w:szCs w:val="24"/>
        </w:rPr>
        <w:t>, a</w:t>
      </w:r>
      <w:r w:rsidRPr="00081F44">
        <w:rPr>
          <w:rFonts w:ascii="Times New Roman" w:hAnsi="Times New Roman" w:cs="Times New Roman"/>
          <w:sz w:val="24"/>
          <w:szCs w:val="24"/>
        </w:rPr>
        <w:t xml:space="preserve"> bank employee would be informed that some money was stolen. </w:t>
      </w:r>
      <w:r w:rsidR="00BB7D29" w:rsidRPr="00081F44">
        <w:rPr>
          <w:rFonts w:ascii="Times New Roman" w:hAnsi="Times New Roman" w:cs="Times New Roman"/>
          <w:sz w:val="24"/>
          <w:szCs w:val="24"/>
        </w:rPr>
        <w:t>If the individual</w:t>
      </w:r>
      <w:r w:rsidRPr="00081F44">
        <w:rPr>
          <w:rFonts w:ascii="Times New Roman" w:hAnsi="Times New Roman" w:cs="Times New Roman"/>
          <w:sz w:val="24"/>
          <w:szCs w:val="24"/>
        </w:rPr>
        <w:t xml:space="preserve"> is not responsible for the action, they will try </w:t>
      </w:r>
      <w:r w:rsidR="00BB7D29" w:rsidRPr="00081F44">
        <w:rPr>
          <w:rFonts w:ascii="Times New Roman" w:hAnsi="Times New Roman" w:cs="Times New Roman"/>
          <w:sz w:val="24"/>
          <w:szCs w:val="24"/>
        </w:rPr>
        <w:t>solving</w:t>
      </w:r>
      <w:r w:rsidRPr="00081F44">
        <w:rPr>
          <w:rFonts w:ascii="Times New Roman" w:hAnsi="Times New Roman" w:cs="Times New Roman"/>
          <w:sz w:val="24"/>
          <w:szCs w:val="24"/>
        </w:rPr>
        <w:t xml:space="preserve"> the issue by asking questions like what </w:t>
      </w:r>
      <w:r w:rsidR="00BB7D29" w:rsidRPr="00081F44">
        <w:rPr>
          <w:rFonts w:ascii="Times New Roman" w:hAnsi="Times New Roman" w:cs="Times New Roman"/>
          <w:sz w:val="24"/>
          <w:szCs w:val="24"/>
        </w:rPr>
        <w:t>happened.</w:t>
      </w:r>
      <w:r w:rsidRPr="00081F44">
        <w:rPr>
          <w:rFonts w:ascii="Times New Roman" w:hAnsi="Times New Roman" w:cs="Times New Roman"/>
          <w:sz w:val="24"/>
          <w:szCs w:val="24"/>
        </w:rPr>
        <w:t xml:space="preserve"> The person would also </w:t>
      </w:r>
      <w:r w:rsidR="00BB7D29" w:rsidRPr="00081F44">
        <w:rPr>
          <w:rFonts w:ascii="Times New Roman" w:hAnsi="Times New Roman" w:cs="Times New Roman"/>
          <w:sz w:val="24"/>
          <w:szCs w:val="24"/>
        </w:rPr>
        <w:t>assess the</w:t>
      </w:r>
      <w:r w:rsidRPr="00081F44">
        <w:rPr>
          <w:rFonts w:ascii="Times New Roman" w:hAnsi="Times New Roman" w:cs="Times New Roman"/>
          <w:sz w:val="24"/>
          <w:szCs w:val="24"/>
        </w:rPr>
        <w:t xml:space="preserve"> other </w:t>
      </w:r>
      <w:r w:rsidR="00BB7D29" w:rsidRPr="00081F44">
        <w:rPr>
          <w:rFonts w:ascii="Times New Roman" w:hAnsi="Times New Roman" w:cs="Times New Roman"/>
          <w:sz w:val="24"/>
          <w:szCs w:val="24"/>
        </w:rPr>
        <w:t>worker’s behaviors</w:t>
      </w:r>
      <w:r w:rsidRPr="00081F44">
        <w:rPr>
          <w:rFonts w:ascii="Times New Roman" w:hAnsi="Times New Roman" w:cs="Times New Roman"/>
          <w:sz w:val="24"/>
          <w:szCs w:val="24"/>
        </w:rPr>
        <w:t xml:space="preserve"> and personalities to identify the </w:t>
      </w:r>
      <w:r w:rsidR="00BB7D29" w:rsidRPr="00081F44">
        <w:rPr>
          <w:rFonts w:ascii="Times New Roman" w:hAnsi="Times New Roman" w:cs="Times New Roman"/>
          <w:sz w:val="24"/>
          <w:szCs w:val="24"/>
        </w:rPr>
        <w:t>person stealing</w:t>
      </w:r>
      <w:r w:rsidRPr="00081F44">
        <w:rPr>
          <w:rFonts w:ascii="Times New Roman" w:hAnsi="Times New Roman" w:cs="Times New Roman"/>
          <w:sz w:val="24"/>
          <w:szCs w:val="24"/>
        </w:rPr>
        <w:t xml:space="preserve"> the money. </w:t>
      </w:r>
      <w:r w:rsidR="00BB7D29" w:rsidRPr="00081F44">
        <w:rPr>
          <w:rFonts w:ascii="Times New Roman" w:hAnsi="Times New Roman" w:cs="Times New Roman"/>
          <w:sz w:val="24"/>
          <w:szCs w:val="24"/>
        </w:rPr>
        <w:t>The</w:t>
      </w:r>
      <w:r w:rsidRPr="00081F44">
        <w:rPr>
          <w:rFonts w:ascii="Times New Roman" w:hAnsi="Times New Roman" w:cs="Times New Roman"/>
          <w:sz w:val="24"/>
          <w:szCs w:val="24"/>
        </w:rPr>
        <w:t xml:space="preserve"> BAI uses this technique, which is reliable because assessing the </w:t>
      </w:r>
      <w:r w:rsidR="00BB7D29" w:rsidRPr="00081F44">
        <w:rPr>
          <w:rFonts w:ascii="Times New Roman" w:hAnsi="Times New Roman" w:cs="Times New Roman"/>
          <w:sz w:val="24"/>
          <w:szCs w:val="24"/>
        </w:rPr>
        <w:t>mind rightly</w:t>
      </w:r>
      <w:r w:rsidRPr="00081F44">
        <w:rPr>
          <w:rFonts w:ascii="Times New Roman" w:hAnsi="Times New Roman" w:cs="Times New Roman"/>
          <w:sz w:val="24"/>
          <w:szCs w:val="24"/>
        </w:rPr>
        <w:t xml:space="preserve"> leads to reliable results. </w:t>
      </w:r>
      <w:r w:rsidR="00BB7D29" w:rsidRPr="00081F44">
        <w:rPr>
          <w:rFonts w:ascii="Times New Roman" w:hAnsi="Times New Roman" w:cs="Times New Roman"/>
          <w:sz w:val="24"/>
          <w:szCs w:val="24"/>
        </w:rPr>
        <w:t>Here, the</w:t>
      </w:r>
      <w:r w:rsidRPr="00081F44">
        <w:rPr>
          <w:rFonts w:ascii="Times New Roman" w:hAnsi="Times New Roman" w:cs="Times New Roman"/>
          <w:sz w:val="24"/>
          <w:szCs w:val="24"/>
        </w:rPr>
        <w:t xml:space="preserve"> self-presentation approach is implemented, where one’s view of the </w:t>
      </w:r>
      <w:r w:rsidR="00BB7D29" w:rsidRPr="00081F44">
        <w:rPr>
          <w:rFonts w:ascii="Times New Roman" w:hAnsi="Times New Roman" w:cs="Times New Roman"/>
          <w:sz w:val="24"/>
          <w:szCs w:val="24"/>
        </w:rPr>
        <w:t>investigation at</w:t>
      </w:r>
      <w:r w:rsidRPr="00081F44">
        <w:rPr>
          <w:rFonts w:ascii="Times New Roman" w:hAnsi="Times New Roman" w:cs="Times New Roman"/>
          <w:sz w:val="24"/>
          <w:szCs w:val="24"/>
        </w:rPr>
        <w:t xml:space="preserve"> hand plays a significant role. </w:t>
      </w:r>
      <w:r w:rsidR="00BB7D29" w:rsidRPr="00081F44">
        <w:rPr>
          <w:rFonts w:ascii="Times New Roman" w:hAnsi="Times New Roman" w:cs="Times New Roman"/>
          <w:sz w:val="24"/>
          <w:szCs w:val="24"/>
        </w:rPr>
        <w:t>In this theory, the Sherlock Holmes Effect is involved, where the innocent person would try resolving the issue.</w:t>
      </w:r>
    </w:p>
    <w:p w:rsidR="00BB7D29" w:rsidRPr="00081F44" w:rsidRDefault="006D434D"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 xml:space="preserve"> On the other hand, the guilty persons do not show signs o</w:t>
      </w:r>
      <w:r w:rsidR="00B726F0">
        <w:rPr>
          <w:rFonts w:ascii="Times New Roman" w:hAnsi="Times New Roman" w:cs="Times New Roman"/>
          <w:sz w:val="24"/>
          <w:szCs w:val="24"/>
        </w:rPr>
        <w:t xml:space="preserve">f resolving the issue at hand. </w:t>
      </w:r>
      <w:r w:rsidRPr="00081F44">
        <w:rPr>
          <w:rFonts w:ascii="Times New Roman" w:hAnsi="Times New Roman" w:cs="Times New Roman"/>
          <w:sz w:val="24"/>
          <w:szCs w:val="24"/>
        </w:rPr>
        <w:t>It is the case because opening up on ways to solve would show insights leading to the rea</w:t>
      </w:r>
      <w:r w:rsidR="00B726F0">
        <w:rPr>
          <w:rFonts w:ascii="Times New Roman" w:hAnsi="Times New Roman" w:cs="Times New Roman"/>
          <w:sz w:val="24"/>
          <w:szCs w:val="24"/>
        </w:rPr>
        <w:t xml:space="preserve">lization they are responsible. </w:t>
      </w:r>
      <w:r w:rsidRPr="00081F44">
        <w:rPr>
          <w:rFonts w:ascii="Times New Roman" w:hAnsi="Times New Roman" w:cs="Times New Roman"/>
          <w:sz w:val="24"/>
          <w:szCs w:val="24"/>
        </w:rPr>
        <w:t xml:space="preserve">Instead, the thoughts are concerned with the means to hide the information as much as they can to prove they do is not aware of the incidence. The BAI tool applies this idea making the police determine the truth. In using this tool, the first step </w:t>
      </w:r>
      <w:r w:rsidRPr="00081F44">
        <w:rPr>
          <w:rFonts w:ascii="Times New Roman" w:hAnsi="Times New Roman" w:cs="Times New Roman"/>
          <w:sz w:val="24"/>
          <w:szCs w:val="24"/>
        </w:rPr>
        <w:lastRenderedPageBreak/>
        <w:t>taken is positive confrontation, where the investigator tells the suspect that enough data is present to show t</w:t>
      </w:r>
      <w:r w:rsidR="001642CB" w:rsidRPr="00081F44">
        <w:rPr>
          <w:rFonts w:ascii="Times New Roman" w:hAnsi="Times New Roman" w:cs="Times New Roman"/>
          <w:sz w:val="24"/>
          <w:szCs w:val="24"/>
        </w:rPr>
        <w:t>hey are guilty of a crime (</w:t>
      </w:r>
      <w:r w:rsidR="001642CB" w:rsidRPr="00081F44">
        <w:rPr>
          <w:rFonts w:ascii="Times New Roman" w:hAnsi="Times New Roman" w:cs="Times New Roman"/>
          <w:color w:val="222222"/>
          <w:sz w:val="24"/>
          <w:szCs w:val="24"/>
          <w:shd w:val="clear" w:color="auto" w:fill="FFFFFF"/>
        </w:rPr>
        <w:t>Ramsland, 2017). </w:t>
      </w:r>
      <w:r w:rsidRPr="00081F44">
        <w:rPr>
          <w:rFonts w:ascii="Times New Roman" w:hAnsi="Times New Roman" w:cs="Times New Roman"/>
          <w:sz w:val="24"/>
          <w:szCs w:val="24"/>
        </w:rPr>
        <w:t>Secondly, the officer develops the theme, introducing an imagined person making the suspect's mind switch from the scenario and, instead, become sympathetic. In this level, innocents would show the need to help the person imagined while guilty would either remain silent or say defensive statements. Thus, the technique plays with peoples' thoughts and unknowingly makes the investigators learn the behavior making it a reliable method.</w:t>
      </w:r>
    </w:p>
    <w:p w:rsidR="00992FF0" w:rsidRPr="00081F44" w:rsidRDefault="006D434D"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 xml:space="preserve">The technique is also reliable </w:t>
      </w:r>
      <w:r w:rsidR="00774B38" w:rsidRPr="00081F44">
        <w:rPr>
          <w:rFonts w:ascii="Times New Roman" w:hAnsi="Times New Roman" w:cs="Times New Roman"/>
          <w:sz w:val="24"/>
          <w:szCs w:val="24"/>
        </w:rPr>
        <w:t>considering how the</w:t>
      </w:r>
      <w:r w:rsidR="003B7980" w:rsidRPr="00081F44">
        <w:rPr>
          <w:rFonts w:ascii="Times New Roman" w:hAnsi="Times New Roman" w:cs="Times New Roman"/>
          <w:sz w:val="24"/>
          <w:szCs w:val="24"/>
        </w:rPr>
        <w:t xml:space="preserve"> investigation is conducted. </w:t>
      </w:r>
      <w:r w:rsidR="003E660E" w:rsidRPr="00081F44">
        <w:rPr>
          <w:rFonts w:ascii="Times New Roman" w:hAnsi="Times New Roman" w:cs="Times New Roman"/>
          <w:sz w:val="24"/>
          <w:szCs w:val="24"/>
        </w:rPr>
        <w:t>It is done in a private room, where the investigator sits d</w:t>
      </w:r>
      <w:r w:rsidR="00B726F0">
        <w:rPr>
          <w:rFonts w:ascii="Times New Roman" w:hAnsi="Times New Roman" w:cs="Times New Roman"/>
          <w:sz w:val="24"/>
          <w:szCs w:val="24"/>
        </w:rPr>
        <w:t xml:space="preserve">irectly opposite the suspects. </w:t>
      </w:r>
      <w:r w:rsidR="003E660E" w:rsidRPr="00081F44">
        <w:rPr>
          <w:rFonts w:ascii="Times New Roman" w:hAnsi="Times New Roman" w:cs="Times New Roman"/>
          <w:sz w:val="24"/>
          <w:szCs w:val="24"/>
        </w:rPr>
        <w:t>The officers have to be non-judgmental and non-accusatory throughout the process, even when they learn that the person might have laid</w:t>
      </w:r>
      <w:r w:rsidR="001642CB" w:rsidRPr="00081F44">
        <w:rPr>
          <w:rFonts w:ascii="Times New Roman" w:hAnsi="Times New Roman" w:cs="Times New Roman"/>
          <w:sz w:val="24"/>
          <w:szCs w:val="24"/>
        </w:rPr>
        <w:t xml:space="preserve"> in particular questions (</w:t>
      </w:r>
      <w:r w:rsidR="001642CB" w:rsidRPr="00081F44">
        <w:rPr>
          <w:rFonts w:ascii="Times New Roman" w:hAnsi="Times New Roman" w:cs="Times New Roman"/>
          <w:color w:val="222222"/>
          <w:sz w:val="24"/>
          <w:szCs w:val="24"/>
          <w:shd w:val="clear" w:color="auto" w:fill="FFFFFF"/>
        </w:rPr>
        <w:t xml:space="preserve">Al </w:t>
      </w:r>
      <w:r w:rsidR="00B726F0" w:rsidRPr="00081F44">
        <w:rPr>
          <w:rFonts w:ascii="Times New Roman" w:hAnsi="Times New Roman" w:cs="Times New Roman"/>
          <w:color w:val="222222"/>
          <w:sz w:val="24"/>
          <w:szCs w:val="24"/>
          <w:shd w:val="clear" w:color="auto" w:fill="FFFFFF"/>
        </w:rPr>
        <w:t xml:space="preserve">Mutawa </w:t>
      </w:r>
      <w:r w:rsidR="001642CB" w:rsidRPr="00081F44">
        <w:rPr>
          <w:rFonts w:ascii="Times New Roman" w:hAnsi="Times New Roman" w:cs="Times New Roman"/>
          <w:color w:val="222222"/>
          <w:sz w:val="24"/>
          <w:szCs w:val="24"/>
          <w:shd w:val="clear" w:color="auto" w:fill="FFFFFF"/>
        </w:rPr>
        <w:t xml:space="preserve">et al., 2019). </w:t>
      </w:r>
      <w:r w:rsidR="003E660E" w:rsidRPr="00081F44">
        <w:rPr>
          <w:rFonts w:ascii="Times New Roman" w:hAnsi="Times New Roman" w:cs="Times New Roman"/>
          <w:sz w:val="24"/>
          <w:szCs w:val="24"/>
        </w:rPr>
        <w:t xml:space="preserve">It is a reliable </w:t>
      </w:r>
      <w:r w:rsidR="00567EC7" w:rsidRPr="00081F44">
        <w:rPr>
          <w:rFonts w:ascii="Times New Roman" w:hAnsi="Times New Roman" w:cs="Times New Roman"/>
          <w:sz w:val="24"/>
          <w:szCs w:val="24"/>
        </w:rPr>
        <w:t>measure because it prevents the investigators from mistrusting the person which alters the outcomes. For example, the person suspected would execute some behaviors because of their personality, but the investigator wo</w:t>
      </w:r>
      <w:r w:rsidR="00B726F0">
        <w:rPr>
          <w:rFonts w:ascii="Times New Roman" w:hAnsi="Times New Roman" w:cs="Times New Roman"/>
          <w:sz w:val="24"/>
          <w:szCs w:val="24"/>
        </w:rPr>
        <w:t xml:space="preserve">uld judge them as guilt signs. </w:t>
      </w:r>
      <w:r w:rsidR="00567EC7" w:rsidRPr="00081F44">
        <w:rPr>
          <w:rFonts w:ascii="Times New Roman" w:hAnsi="Times New Roman" w:cs="Times New Roman"/>
          <w:sz w:val="24"/>
          <w:szCs w:val="24"/>
        </w:rPr>
        <w:t>Apart from that, some suspects learn the actions of the police officers, and if they feel judged based on irrelevant factors, they will give information to meet their expectations rather than the truth. The consideration means the conclusions made from this tool are solely from the questions asked where judging and accusing people is prohibited, making it reliable.</w:t>
      </w:r>
    </w:p>
    <w:p w:rsidR="00567EC7" w:rsidRPr="00081F44" w:rsidRDefault="006D434D"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The</w:t>
      </w:r>
      <w:r w:rsidR="00125C61" w:rsidRPr="00081F44">
        <w:rPr>
          <w:rFonts w:ascii="Times New Roman" w:hAnsi="Times New Roman" w:cs="Times New Roman"/>
          <w:sz w:val="24"/>
          <w:szCs w:val="24"/>
        </w:rPr>
        <w:t xml:space="preserve"> behavioral analysis interview is valid because both verbal and non-verbal cues are involved in making decisions. </w:t>
      </w:r>
      <w:r w:rsidRPr="00081F44">
        <w:rPr>
          <w:rFonts w:ascii="Times New Roman" w:hAnsi="Times New Roman" w:cs="Times New Roman"/>
          <w:sz w:val="24"/>
          <w:szCs w:val="24"/>
        </w:rPr>
        <w:t>While</w:t>
      </w:r>
      <w:r w:rsidR="00B726F0">
        <w:rPr>
          <w:rFonts w:ascii="Times New Roman" w:hAnsi="Times New Roman" w:cs="Times New Roman"/>
          <w:sz w:val="24"/>
          <w:szCs w:val="24"/>
        </w:rPr>
        <w:t xml:space="preserve"> going through the interview, </w:t>
      </w:r>
      <w:r w:rsidR="00125C61" w:rsidRPr="00081F44">
        <w:rPr>
          <w:rFonts w:ascii="Times New Roman" w:hAnsi="Times New Roman" w:cs="Times New Roman"/>
          <w:sz w:val="24"/>
          <w:szCs w:val="24"/>
        </w:rPr>
        <w:t xml:space="preserve">notes are written on the questions </w:t>
      </w:r>
      <w:r w:rsidRPr="00081F44">
        <w:rPr>
          <w:rFonts w:ascii="Times New Roman" w:hAnsi="Times New Roman" w:cs="Times New Roman"/>
          <w:sz w:val="24"/>
          <w:szCs w:val="24"/>
        </w:rPr>
        <w:t>asked as</w:t>
      </w:r>
      <w:r w:rsidR="00125C61" w:rsidRPr="00081F44">
        <w:rPr>
          <w:rFonts w:ascii="Times New Roman" w:hAnsi="Times New Roman" w:cs="Times New Roman"/>
          <w:sz w:val="24"/>
          <w:szCs w:val="24"/>
        </w:rPr>
        <w:t xml:space="preserve"> well as verbal and non-verbal </w:t>
      </w:r>
      <w:r w:rsidR="001642CB" w:rsidRPr="00081F44">
        <w:rPr>
          <w:rFonts w:ascii="Times New Roman" w:hAnsi="Times New Roman" w:cs="Times New Roman"/>
          <w:sz w:val="24"/>
          <w:szCs w:val="24"/>
        </w:rPr>
        <w:t>behaviors shown by the suspect (</w:t>
      </w:r>
      <w:r w:rsidR="001642CB" w:rsidRPr="00081F44">
        <w:rPr>
          <w:rFonts w:ascii="Times New Roman" w:hAnsi="Times New Roman" w:cs="Times New Roman"/>
          <w:color w:val="222222"/>
          <w:sz w:val="24"/>
          <w:szCs w:val="24"/>
          <w:shd w:val="clear" w:color="auto" w:fill="FFFFFF"/>
        </w:rPr>
        <w:t xml:space="preserve">Al </w:t>
      </w:r>
      <w:r w:rsidR="00B726F0" w:rsidRPr="00081F44">
        <w:rPr>
          <w:rFonts w:ascii="Times New Roman" w:hAnsi="Times New Roman" w:cs="Times New Roman"/>
          <w:color w:val="222222"/>
          <w:sz w:val="24"/>
          <w:szCs w:val="24"/>
          <w:shd w:val="clear" w:color="auto" w:fill="FFFFFF"/>
        </w:rPr>
        <w:t>Mutawa</w:t>
      </w:r>
      <w:r w:rsidR="00B726F0">
        <w:rPr>
          <w:rFonts w:ascii="Times New Roman" w:hAnsi="Times New Roman" w:cs="Times New Roman"/>
          <w:color w:val="222222"/>
          <w:sz w:val="24"/>
          <w:szCs w:val="24"/>
          <w:shd w:val="clear" w:color="auto" w:fill="FFFFFF"/>
        </w:rPr>
        <w:t xml:space="preserve"> </w:t>
      </w:r>
      <w:r w:rsidR="001642CB" w:rsidRPr="00081F44">
        <w:rPr>
          <w:rFonts w:ascii="Times New Roman" w:hAnsi="Times New Roman" w:cs="Times New Roman"/>
          <w:color w:val="222222"/>
          <w:sz w:val="24"/>
          <w:szCs w:val="24"/>
          <w:shd w:val="clear" w:color="auto" w:fill="FFFFFF"/>
        </w:rPr>
        <w:t>et al., 2019).</w:t>
      </w:r>
      <w:r w:rsidR="00B726F0">
        <w:rPr>
          <w:rFonts w:ascii="Times New Roman" w:hAnsi="Times New Roman" w:cs="Times New Roman"/>
          <w:sz w:val="24"/>
          <w:szCs w:val="24"/>
        </w:rPr>
        <w:t xml:space="preserve"> </w:t>
      </w:r>
      <w:r w:rsidR="00125C61" w:rsidRPr="00081F44">
        <w:rPr>
          <w:rFonts w:ascii="Times New Roman" w:hAnsi="Times New Roman" w:cs="Times New Roman"/>
          <w:sz w:val="24"/>
          <w:szCs w:val="24"/>
        </w:rPr>
        <w:t xml:space="preserve">The technique is </w:t>
      </w:r>
      <w:r w:rsidRPr="00081F44">
        <w:rPr>
          <w:rFonts w:ascii="Times New Roman" w:hAnsi="Times New Roman" w:cs="Times New Roman"/>
          <w:sz w:val="24"/>
          <w:szCs w:val="24"/>
        </w:rPr>
        <w:t>only fruitful</w:t>
      </w:r>
      <w:r w:rsidR="00125C61" w:rsidRPr="00081F44">
        <w:rPr>
          <w:rFonts w:ascii="Times New Roman" w:hAnsi="Times New Roman" w:cs="Times New Roman"/>
          <w:sz w:val="24"/>
          <w:szCs w:val="24"/>
        </w:rPr>
        <w:t xml:space="preserve"> if the </w:t>
      </w:r>
      <w:r w:rsidRPr="00081F44">
        <w:rPr>
          <w:rFonts w:ascii="Times New Roman" w:hAnsi="Times New Roman" w:cs="Times New Roman"/>
          <w:sz w:val="24"/>
          <w:szCs w:val="24"/>
        </w:rPr>
        <w:t>individual suspected</w:t>
      </w:r>
      <w:r w:rsidR="00125C61" w:rsidRPr="00081F44">
        <w:rPr>
          <w:rFonts w:ascii="Times New Roman" w:hAnsi="Times New Roman" w:cs="Times New Roman"/>
          <w:sz w:val="24"/>
          <w:szCs w:val="24"/>
        </w:rPr>
        <w:t xml:space="preserve"> answers to the questions asked. For exam</w:t>
      </w:r>
      <w:r w:rsidR="00B726F0">
        <w:rPr>
          <w:rFonts w:ascii="Times New Roman" w:hAnsi="Times New Roman" w:cs="Times New Roman"/>
          <w:sz w:val="24"/>
          <w:szCs w:val="24"/>
        </w:rPr>
        <w:t xml:space="preserve">ple, </w:t>
      </w:r>
      <w:r w:rsidR="00125C61" w:rsidRPr="00081F44">
        <w:rPr>
          <w:rFonts w:ascii="Times New Roman" w:hAnsi="Times New Roman" w:cs="Times New Roman"/>
          <w:sz w:val="24"/>
          <w:szCs w:val="24"/>
        </w:rPr>
        <w:t xml:space="preserve">if they chose to remain silent or offer no yes answers, the needed data would not be collected. For this reason, the interviewer collects general information about the people, such as name, age, and residence, among others. </w:t>
      </w:r>
      <w:r w:rsidRPr="00081F44">
        <w:rPr>
          <w:rFonts w:ascii="Times New Roman" w:hAnsi="Times New Roman" w:cs="Times New Roman"/>
          <w:sz w:val="24"/>
          <w:szCs w:val="24"/>
        </w:rPr>
        <w:t>Here</w:t>
      </w:r>
      <w:r w:rsidR="00125C61" w:rsidRPr="00081F44">
        <w:rPr>
          <w:rFonts w:ascii="Times New Roman" w:hAnsi="Times New Roman" w:cs="Times New Roman"/>
          <w:sz w:val="24"/>
          <w:szCs w:val="24"/>
        </w:rPr>
        <w:t xml:space="preserve"> the </w:t>
      </w:r>
      <w:r w:rsidR="00125C61" w:rsidRPr="00081F44">
        <w:rPr>
          <w:rFonts w:ascii="Times New Roman" w:hAnsi="Times New Roman" w:cs="Times New Roman"/>
          <w:sz w:val="24"/>
          <w:szCs w:val="24"/>
        </w:rPr>
        <w:lastRenderedPageBreak/>
        <w:t xml:space="preserve">police officer </w:t>
      </w:r>
      <w:r w:rsidRPr="00081F44">
        <w:rPr>
          <w:rFonts w:ascii="Times New Roman" w:hAnsi="Times New Roman" w:cs="Times New Roman"/>
          <w:sz w:val="24"/>
          <w:szCs w:val="24"/>
        </w:rPr>
        <w:t>assesses how</w:t>
      </w:r>
      <w:r w:rsidR="00125C61" w:rsidRPr="00081F44">
        <w:rPr>
          <w:rFonts w:ascii="Times New Roman" w:hAnsi="Times New Roman" w:cs="Times New Roman"/>
          <w:sz w:val="24"/>
          <w:szCs w:val="24"/>
        </w:rPr>
        <w:t xml:space="preserve"> the person maint</w:t>
      </w:r>
      <w:r w:rsidR="00B726F0">
        <w:rPr>
          <w:rFonts w:ascii="Times New Roman" w:hAnsi="Times New Roman" w:cs="Times New Roman"/>
          <w:sz w:val="24"/>
          <w:szCs w:val="24"/>
        </w:rPr>
        <w:t xml:space="preserve">ains eye contact and response. </w:t>
      </w:r>
      <w:r w:rsidR="00125C61" w:rsidRPr="00081F44">
        <w:rPr>
          <w:rFonts w:ascii="Times New Roman" w:hAnsi="Times New Roman" w:cs="Times New Roman"/>
          <w:sz w:val="24"/>
          <w:szCs w:val="24"/>
        </w:rPr>
        <w:t xml:space="preserve">Moreover, </w:t>
      </w:r>
      <w:r w:rsidRPr="00081F44">
        <w:rPr>
          <w:rFonts w:ascii="Times New Roman" w:hAnsi="Times New Roman" w:cs="Times New Roman"/>
          <w:sz w:val="24"/>
          <w:szCs w:val="24"/>
        </w:rPr>
        <w:t>the person</w:t>
      </w:r>
      <w:r w:rsidR="00125C61" w:rsidRPr="00081F44">
        <w:rPr>
          <w:rFonts w:ascii="Times New Roman" w:hAnsi="Times New Roman" w:cs="Times New Roman"/>
          <w:sz w:val="24"/>
          <w:szCs w:val="24"/>
        </w:rPr>
        <w:t xml:space="preserve"> is asked questions that </w:t>
      </w:r>
      <w:r w:rsidRPr="00081F44">
        <w:rPr>
          <w:rFonts w:ascii="Times New Roman" w:hAnsi="Times New Roman" w:cs="Times New Roman"/>
          <w:sz w:val="24"/>
          <w:szCs w:val="24"/>
        </w:rPr>
        <w:t>provoke the</w:t>
      </w:r>
      <w:r w:rsidR="00125C61" w:rsidRPr="00081F44">
        <w:rPr>
          <w:rFonts w:ascii="Times New Roman" w:hAnsi="Times New Roman" w:cs="Times New Roman"/>
          <w:sz w:val="24"/>
          <w:szCs w:val="24"/>
        </w:rPr>
        <w:t xml:space="preserve"> behavior and those meant </w:t>
      </w:r>
      <w:r w:rsidRPr="00081F44">
        <w:rPr>
          <w:rFonts w:ascii="Times New Roman" w:hAnsi="Times New Roman" w:cs="Times New Roman"/>
          <w:sz w:val="24"/>
          <w:szCs w:val="24"/>
        </w:rPr>
        <w:t>to collect</w:t>
      </w:r>
      <w:r w:rsidR="00B726F0">
        <w:rPr>
          <w:rFonts w:ascii="Times New Roman" w:hAnsi="Times New Roman" w:cs="Times New Roman"/>
          <w:sz w:val="24"/>
          <w:szCs w:val="24"/>
        </w:rPr>
        <w:t xml:space="preserve"> investigative data. </w:t>
      </w:r>
      <w:r w:rsidRPr="00081F44">
        <w:rPr>
          <w:rFonts w:ascii="Times New Roman" w:hAnsi="Times New Roman" w:cs="Times New Roman"/>
          <w:sz w:val="24"/>
          <w:szCs w:val="24"/>
        </w:rPr>
        <w:t>They</w:t>
      </w:r>
      <w:r w:rsidR="00125C61" w:rsidRPr="00081F44">
        <w:rPr>
          <w:rFonts w:ascii="Times New Roman" w:hAnsi="Times New Roman" w:cs="Times New Roman"/>
          <w:sz w:val="24"/>
          <w:szCs w:val="24"/>
        </w:rPr>
        <w:t xml:space="preserve"> are interchangeably requested, depending on </w:t>
      </w:r>
      <w:r w:rsidRPr="00081F44">
        <w:rPr>
          <w:rFonts w:ascii="Times New Roman" w:hAnsi="Times New Roman" w:cs="Times New Roman"/>
          <w:sz w:val="24"/>
          <w:szCs w:val="24"/>
        </w:rPr>
        <w:t>the suspects' response</w:t>
      </w:r>
      <w:r w:rsidR="00125C61" w:rsidRPr="00081F44">
        <w:rPr>
          <w:rFonts w:ascii="Times New Roman" w:hAnsi="Times New Roman" w:cs="Times New Roman"/>
          <w:sz w:val="24"/>
          <w:szCs w:val="24"/>
        </w:rPr>
        <w:t>.</w:t>
      </w:r>
    </w:p>
    <w:p w:rsidR="00087384" w:rsidRPr="00081F44" w:rsidRDefault="006D434D"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 xml:space="preserve"> The application of verbal and non-verbal aspects makes the tool reliable and valid because informed decisions are made. For instance, the suspect would be given a video showing that they were spotted in a building without permission, and crime was conducted in the same period. The person might reject claiming they were in a different location, meaning the video is wrong. At that point, the police investigator asks a behavioral question to assess the person's non-verbal response. If they are innocent, calm behavior is noted, but when guilty, they become defensive by withdrawing from the question. If the non-verbal cues were not assessed, it would be hard for the investigator to tell if they are guilty</w:t>
      </w:r>
      <w:r w:rsidR="001642CB" w:rsidRPr="00081F44">
        <w:rPr>
          <w:rFonts w:ascii="Times New Roman" w:hAnsi="Times New Roman" w:cs="Times New Roman"/>
          <w:sz w:val="24"/>
          <w:szCs w:val="24"/>
        </w:rPr>
        <w:t xml:space="preserve"> or innocent (</w:t>
      </w:r>
      <w:r w:rsidR="00B726F0">
        <w:rPr>
          <w:rFonts w:ascii="Times New Roman" w:hAnsi="Times New Roman" w:cs="Times New Roman"/>
          <w:color w:val="222222"/>
          <w:sz w:val="24"/>
          <w:szCs w:val="24"/>
          <w:shd w:val="clear" w:color="auto" w:fill="FFFFFF"/>
        </w:rPr>
        <w:t xml:space="preserve">Katz et al., 2016). </w:t>
      </w:r>
      <w:r w:rsidRPr="00081F44">
        <w:rPr>
          <w:rFonts w:ascii="Times New Roman" w:hAnsi="Times New Roman" w:cs="Times New Roman"/>
          <w:sz w:val="24"/>
          <w:szCs w:val="24"/>
        </w:rPr>
        <w:t>Therefore, the tool is valid because different perspectives are implemented before the determination of the conclusion to be made.</w:t>
      </w:r>
    </w:p>
    <w:p w:rsidR="00C80052" w:rsidRPr="00081F44" w:rsidRDefault="006D434D" w:rsidP="00081F44">
      <w:pPr>
        <w:spacing w:after="0" w:line="480" w:lineRule="auto"/>
        <w:ind w:firstLine="720"/>
        <w:contextualSpacing/>
        <w:rPr>
          <w:rFonts w:ascii="Times New Roman" w:hAnsi="Times New Roman" w:cs="Times New Roman"/>
          <w:sz w:val="24"/>
          <w:szCs w:val="24"/>
        </w:rPr>
      </w:pPr>
      <w:r w:rsidRPr="00081F44">
        <w:rPr>
          <w:rFonts w:ascii="Times New Roman" w:hAnsi="Times New Roman" w:cs="Times New Roman"/>
          <w:sz w:val="24"/>
          <w:szCs w:val="24"/>
        </w:rPr>
        <w:t>The method is also reliable and valid because face to face communication is involved. It eliminates chances of misunderstanding, and where discrepancies occ</w:t>
      </w:r>
      <w:r w:rsidR="00B726F0">
        <w:rPr>
          <w:rFonts w:ascii="Times New Roman" w:hAnsi="Times New Roman" w:cs="Times New Roman"/>
          <w:sz w:val="24"/>
          <w:szCs w:val="24"/>
        </w:rPr>
        <w:t xml:space="preserve">ur, ways to resolve are noted. </w:t>
      </w:r>
      <w:r w:rsidRPr="00081F44">
        <w:rPr>
          <w:rFonts w:ascii="Times New Roman" w:hAnsi="Times New Roman" w:cs="Times New Roman"/>
          <w:sz w:val="24"/>
          <w:szCs w:val="24"/>
        </w:rPr>
        <w:t>As said above, the process is non-judgmental, meaning when the person becomes calm after a behavioral question is not proof enough to make them innocent. The investigator must be sure of the behavior by assessing how the person devia</w:t>
      </w:r>
      <w:r w:rsidR="001642CB" w:rsidRPr="00081F44">
        <w:rPr>
          <w:rFonts w:ascii="Times New Roman" w:hAnsi="Times New Roman" w:cs="Times New Roman"/>
          <w:sz w:val="24"/>
          <w:szCs w:val="24"/>
        </w:rPr>
        <w:t>tes from their normal behavior (</w:t>
      </w:r>
      <w:r w:rsidR="00B726F0">
        <w:rPr>
          <w:rFonts w:ascii="Times New Roman" w:hAnsi="Times New Roman" w:cs="Times New Roman"/>
          <w:color w:val="222222"/>
          <w:sz w:val="24"/>
          <w:szCs w:val="24"/>
          <w:shd w:val="clear" w:color="auto" w:fill="FFFFFF"/>
        </w:rPr>
        <w:t>Katz et al.</w:t>
      </w:r>
      <w:r w:rsidR="001642CB" w:rsidRPr="00081F44">
        <w:rPr>
          <w:rFonts w:ascii="Times New Roman" w:hAnsi="Times New Roman" w:cs="Times New Roman"/>
          <w:color w:val="222222"/>
          <w:sz w:val="24"/>
          <w:szCs w:val="24"/>
          <w:shd w:val="clear" w:color="auto" w:fill="FFFFFF"/>
        </w:rPr>
        <w:t xml:space="preserve">, 2016). </w:t>
      </w:r>
      <w:r w:rsidRPr="00081F44">
        <w:rPr>
          <w:rFonts w:ascii="Times New Roman" w:hAnsi="Times New Roman" w:cs="Times New Roman"/>
          <w:sz w:val="24"/>
          <w:szCs w:val="24"/>
        </w:rPr>
        <w:t>A guilty person changes the practices from one form to another depending on the closeness of the question in proving that they are guilty. Some criminals are used to these investigations that they</w:t>
      </w:r>
      <w:r w:rsidR="00B726F0">
        <w:rPr>
          <w:rFonts w:ascii="Times New Roman" w:hAnsi="Times New Roman" w:cs="Times New Roman"/>
          <w:sz w:val="24"/>
          <w:szCs w:val="24"/>
        </w:rPr>
        <w:t xml:space="preserve"> reach a point they could lie. </w:t>
      </w:r>
      <w:r w:rsidRPr="00081F44">
        <w:rPr>
          <w:rFonts w:ascii="Times New Roman" w:hAnsi="Times New Roman" w:cs="Times New Roman"/>
          <w:sz w:val="24"/>
          <w:szCs w:val="24"/>
        </w:rPr>
        <w:t xml:space="preserve">To cover this, another police investigator views the interview process and makes observations similar to those in the room.  On the other hand, notes are written on the procedures meaning silence is evident between questions. As the officer in the room records, the other observes the suspect learn more about </w:t>
      </w:r>
      <w:r w:rsidRPr="00081F44">
        <w:rPr>
          <w:rFonts w:ascii="Times New Roman" w:hAnsi="Times New Roman" w:cs="Times New Roman"/>
          <w:sz w:val="24"/>
          <w:szCs w:val="24"/>
        </w:rPr>
        <w:lastRenderedPageBreak/>
        <w:t>their reactions. Afterward, the panel discusses both the written and observed increasing chances for making the right choices.</w:t>
      </w:r>
    </w:p>
    <w:p w:rsidR="00081F44" w:rsidRDefault="006D434D" w:rsidP="00B726F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a nutshell, having described</w:t>
      </w:r>
      <w:r w:rsidRPr="00081F44">
        <w:rPr>
          <w:rFonts w:ascii="Times New Roman" w:hAnsi="Times New Roman" w:cs="Times New Roman"/>
          <w:sz w:val="24"/>
          <w:szCs w:val="24"/>
        </w:rPr>
        <w:t xml:space="preserve"> the relia</w:t>
      </w:r>
      <w:r w:rsidR="00E364AF">
        <w:rPr>
          <w:rFonts w:ascii="Times New Roman" w:hAnsi="Times New Roman" w:cs="Times New Roman"/>
          <w:sz w:val="24"/>
          <w:szCs w:val="24"/>
        </w:rPr>
        <w:t>bility as well as</w:t>
      </w:r>
      <w:r w:rsidRPr="00081F44">
        <w:rPr>
          <w:rFonts w:ascii="Times New Roman" w:hAnsi="Times New Roman" w:cs="Times New Roman"/>
          <w:sz w:val="24"/>
          <w:szCs w:val="24"/>
        </w:rPr>
        <w:t xml:space="preserve"> validity </w:t>
      </w:r>
      <w:r w:rsidR="00E364AF">
        <w:rPr>
          <w:rFonts w:ascii="Times New Roman" w:hAnsi="Times New Roman" w:cs="Times New Roman"/>
          <w:sz w:val="24"/>
          <w:szCs w:val="24"/>
        </w:rPr>
        <w:t xml:space="preserve">concerning </w:t>
      </w:r>
      <w:r w:rsidRPr="00081F44">
        <w:rPr>
          <w:rFonts w:ascii="Times New Roman" w:hAnsi="Times New Roman" w:cs="Times New Roman"/>
          <w:sz w:val="24"/>
          <w:szCs w:val="24"/>
        </w:rPr>
        <w:t xml:space="preserve">behavioral analysis interview </w:t>
      </w:r>
      <w:r>
        <w:rPr>
          <w:rFonts w:ascii="Times New Roman" w:hAnsi="Times New Roman" w:cs="Times New Roman"/>
          <w:sz w:val="24"/>
          <w:szCs w:val="24"/>
        </w:rPr>
        <w:t>in collecting forensic evidence</w:t>
      </w:r>
      <w:r w:rsidR="00B1165E" w:rsidRPr="00081F44">
        <w:rPr>
          <w:rFonts w:ascii="Times New Roman" w:hAnsi="Times New Roman" w:cs="Times New Roman"/>
          <w:sz w:val="24"/>
          <w:szCs w:val="24"/>
        </w:rPr>
        <w:t xml:space="preserve">, </w:t>
      </w:r>
      <w:r>
        <w:rPr>
          <w:rFonts w:ascii="Times New Roman" w:hAnsi="Times New Roman" w:cs="Times New Roman"/>
          <w:sz w:val="24"/>
          <w:szCs w:val="24"/>
        </w:rPr>
        <w:t xml:space="preserve">it is evident that </w:t>
      </w:r>
      <w:r w:rsidRPr="00081F44">
        <w:rPr>
          <w:rFonts w:ascii="Times New Roman" w:hAnsi="Times New Roman" w:cs="Times New Roman"/>
          <w:sz w:val="24"/>
          <w:szCs w:val="24"/>
        </w:rPr>
        <w:t xml:space="preserve">behavioral analysis interviews </w:t>
      </w:r>
      <w:r w:rsidR="00E364AF">
        <w:rPr>
          <w:rFonts w:ascii="Times New Roman" w:hAnsi="Times New Roman" w:cs="Times New Roman"/>
          <w:sz w:val="24"/>
          <w:szCs w:val="24"/>
        </w:rPr>
        <w:t>are reliable at the same time</w:t>
      </w:r>
      <w:r w:rsidR="00C51D9F" w:rsidRPr="00081F44">
        <w:rPr>
          <w:rFonts w:ascii="Times New Roman" w:hAnsi="Times New Roman" w:cs="Times New Roman"/>
          <w:sz w:val="24"/>
          <w:szCs w:val="24"/>
        </w:rPr>
        <w:t xml:space="preserve"> valid tools </w:t>
      </w:r>
      <w:r w:rsidR="00B1165E" w:rsidRPr="00081F44">
        <w:rPr>
          <w:rFonts w:ascii="Times New Roman" w:hAnsi="Times New Roman" w:cs="Times New Roman"/>
          <w:sz w:val="24"/>
          <w:szCs w:val="24"/>
        </w:rPr>
        <w:t>used in</w:t>
      </w:r>
      <w:r w:rsidR="00C51D9F" w:rsidRPr="00081F44">
        <w:rPr>
          <w:rFonts w:ascii="Times New Roman" w:hAnsi="Times New Roman" w:cs="Times New Roman"/>
          <w:sz w:val="24"/>
          <w:szCs w:val="24"/>
        </w:rPr>
        <w:t xml:space="preserve"> differentiating guilty and innocent suspects in forensic operations. As noted in the paper</w:t>
      </w:r>
      <w:r w:rsidR="00B1165E" w:rsidRPr="00081F44">
        <w:rPr>
          <w:rFonts w:ascii="Times New Roman" w:hAnsi="Times New Roman" w:cs="Times New Roman"/>
          <w:sz w:val="24"/>
          <w:szCs w:val="24"/>
        </w:rPr>
        <w:t>, the</w:t>
      </w:r>
      <w:r w:rsidR="00C51D9F" w:rsidRPr="00081F44">
        <w:rPr>
          <w:rFonts w:ascii="Times New Roman" w:hAnsi="Times New Roman" w:cs="Times New Roman"/>
          <w:sz w:val="24"/>
          <w:szCs w:val="24"/>
        </w:rPr>
        <w:t xml:space="preserve"> method deals with suspects’ </w:t>
      </w:r>
      <w:r w:rsidR="00B1165E" w:rsidRPr="00081F44">
        <w:rPr>
          <w:rFonts w:ascii="Times New Roman" w:hAnsi="Times New Roman" w:cs="Times New Roman"/>
          <w:sz w:val="24"/>
          <w:szCs w:val="24"/>
        </w:rPr>
        <w:t>thoughts other</w:t>
      </w:r>
      <w:r>
        <w:rPr>
          <w:rFonts w:ascii="Times New Roman" w:hAnsi="Times New Roman" w:cs="Times New Roman"/>
          <w:sz w:val="24"/>
          <w:szCs w:val="24"/>
        </w:rPr>
        <w:t xml:space="preserve"> than the words said. </w:t>
      </w:r>
      <w:r w:rsidR="00C51D9F" w:rsidRPr="00081F44">
        <w:rPr>
          <w:rFonts w:ascii="Times New Roman" w:hAnsi="Times New Roman" w:cs="Times New Roman"/>
          <w:sz w:val="24"/>
          <w:szCs w:val="24"/>
        </w:rPr>
        <w:t xml:space="preserve">It is hard to balance thoughts and words while talking, meaning the police </w:t>
      </w:r>
      <w:r w:rsidR="00B1165E" w:rsidRPr="00081F44">
        <w:rPr>
          <w:rFonts w:ascii="Times New Roman" w:hAnsi="Times New Roman" w:cs="Times New Roman"/>
          <w:sz w:val="24"/>
          <w:szCs w:val="24"/>
        </w:rPr>
        <w:t>officers find</w:t>
      </w:r>
      <w:r w:rsidR="00C51D9F" w:rsidRPr="00081F44">
        <w:rPr>
          <w:rFonts w:ascii="Times New Roman" w:hAnsi="Times New Roman" w:cs="Times New Roman"/>
          <w:sz w:val="24"/>
          <w:szCs w:val="24"/>
        </w:rPr>
        <w:t xml:space="preserve"> it easy to determine </w:t>
      </w:r>
      <w:r w:rsidR="00B1165E" w:rsidRPr="00081F44">
        <w:rPr>
          <w:rFonts w:ascii="Times New Roman" w:hAnsi="Times New Roman" w:cs="Times New Roman"/>
          <w:sz w:val="24"/>
          <w:szCs w:val="24"/>
        </w:rPr>
        <w:t>the truth</w:t>
      </w:r>
      <w:r>
        <w:rPr>
          <w:rFonts w:ascii="Times New Roman" w:hAnsi="Times New Roman" w:cs="Times New Roman"/>
          <w:sz w:val="24"/>
          <w:szCs w:val="24"/>
        </w:rPr>
        <w:t xml:space="preserve">. </w:t>
      </w:r>
      <w:r w:rsidR="00C51D9F" w:rsidRPr="00081F44">
        <w:rPr>
          <w:rFonts w:ascii="Times New Roman" w:hAnsi="Times New Roman" w:cs="Times New Roman"/>
          <w:sz w:val="24"/>
          <w:szCs w:val="24"/>
        </w:rPr>
        <w:t xml:space="preserve">Also, the method gives the investigator time to assess the people's eye contact and responsiveness before the questions are asked. Both verbal and non-verbal </w:t>
      </w:r>
      <w:r w:rsidR="00B1165E" w:rsidRPr="00081F44">
        <w:rPr>
          <w:rFonts w:ascii="Times New Roman" w:hAnsi="Times New Roman" w:cs="Times New Roman"/>
          <w:sz w:val="24"/>
          <w:szCs w:val="24"/>
        </w:rPr>
        <w:t>behaviors</w:t>
      </w:r>
      <w:r w:rsidR="00C51D9F" w:rsidRPr="00081F44">
        <w:rPr>
          <w:rFonts w:ascii="Times New Roman" w:hAnsi="Times New Roman" w:cs="Times New Roman"/>
          <w:sz w:val="24"/>
          <w:szCs w:val="24"/>
        </w:rPr>
        <w:t xml:space="preserve"> are assessed since action </w:t>
      </w:r>
      <w:r w:rsidR="00B1165E" w:rsidRPr="00081F44">
        <w:rPr>
          <w:rFonts w:ascii="Times New Roman" w:hAnsi="Times New Roman" w:cs="Times New Roman"/>
          <w:sz w:val="24"/>
          <w:szCs w:val="24"/>
        </w:rPr>
        <w:t>provoking</w:t>
      </w:r>
      <w:r w:rsidR="00C51D9F" w:rsidRPr="00081F44">
        <w:rPr>
          <w:rFonts w:ascii="Times New Roman" w:hAnsi="Times New Roman" w:cs="Times New Roman"/>
          <w:sz w:val="24"/>
          <w:szCs w:val="24"/>
        </w:rPr>
        <w:t xml:space="preserve"> and investigation based questions are asked. </w:t>
      </w:r>
      <w:r w:rsidR="00B1165E" w:rsidRPr="00081F44">
        <w:rPr>
          <w:rFonts w:ascii="Times New Roman" w:hAnsi="Times New Roman" w:cs="Times New Roman"/>
          <w:sz w:val="24"/>
          <w:szCs w:val="24"/>
        </w:rPr>
        <w:t>The interviewer</w:t>
      </w:r>
      <w:r w:rsidR="00C51D9F" w:rsidRPr="00081F44">
        <w:rPr>
          <w:rFonts w:ascii="Times New Roman" w:hAnsi="Times New Roman" w:cs="Times New Roman"/>
          <w:sz w:val="24"/>
          <w:szCs w:val="24"/>
        </w:rPr>
        <w:t xml:space="preserve"> thus learns where </w:t>
      </w:r>
      <w:r w:rsidR="00B1165E" w:rsidRPr="00081F44">
        <w:rPr>
          <w:rFonts w:ascii="Times New Roman" w:hAnsi="Times New Roman" w:cs="Times New Roman"/>
          <w:sz w:val="24"/>
          <w:szCs w:val="24"/>
        </w:rPr>
        <w:t>incorrect information</w:t>
      </w:r>
      <w:r w:rsidR="00C51D9F" w:rsidRPr="00081F44">
        <w:rPr>
          <w:rFonts w:ascii="Times New Roman" w:hAnsi="Times New Roman" w:cs="Times New Roman"/>
          <w:sz w:val="24"/>
          <w:szCs w:val="24"/>
        </w:rPr>
        <w:t xml:space="preserve"> is </w:t>
      </w:r>
      <w:r w:rsidR="00B1165E" w:rsidRPr="00081F44">
        <w:rPr>
          <w:rFonts w:ascii="Times New Roman" w:hAnsi="Times New Roman" w:cs="Times New Roman"/>
          <w:sz w:val="24"/>
          <w:szCs w:val="24"/>
        </w:rPr>
        <w:t>given, especially</w:t>
      </w:r>
      <w:r w:rsidR="00C51D9F" w:rsidRPr="00081F44">
        <w:rPr>
          <w:rFonts w:ascii="Times New Roman" w:hAnsi="Times New Roman" w:cs="Times New Roman"/>
          <w:sz w:val="24"/>
          <w:szCs w:val="24"/>
        </w:rPr>
        <w:t xml:space="preserve"> when the words said and acts </w:t>
      </w:r>
      <w:r w:rsidR="00B1165E" w:rsidRPr="00081F44">
        <w:rPr>
          <w:rFonts w:ascii="Times New Roman" w:hAnsi="Times New Roman" w:cs="Times New Roman"/>
          <w:sz w:val="24"/>
          <w:szCs w:val="24"/>
        </w:rPr>
        <w:t>depicted do</w:t>
      </w:r>
      <w:r w:rsidR="00C51D9F" w:rsidRPr="00081F44">
        <w:rPr>
          <w:rFonts w:ascii="Times New Roman" w:hAnsi="Times New Roman" w:cs="Times New Roman"/>
          <w:sz w:val="24"/>
          <w:szCs w:val="24"/>
        </w:rPr>
        <w:t xml:space="preserve"> not match. Finally, teamwork is noted in this process where one officer interacts with the person in the room while the other observes from far. Afterward</w:t>
      </w:r>
      <w:r w:rsidR="00B1165E" w:rsidRPr="00081F44">
        <w:rPr>
          <w:rFonts w:ascii="Times New Roman" w:hAnsi="Times New Roman" w:cs="Times New Roman"/>
          <w:sz w:val="24"/>
          <w:szCs w:val="24"/>
        </w:rPr>
        <w:t>, the</w:t>
      </w:r>
      <w:r w:rsidR="00C51D9F" w:rsidRPr="00081F44">
        <w:rPr>
          <w:rFonts w:ascii="Times New Roman" w:hAnsi="Times New Roman" w:cs="Times New Roman"/>
          <w:sz w:val="24"/>
          <w:szCs w:val="24"/>
        </w:rPr>
        <w:t xml:space="preserve"> investigators discuss the written and the observed, leading to a reliable conclusion.  </w:t>
      </w:r>
      <w:r>
        <w:rPr>
          <w:rFonts w:ascii="Times New Roman" w:hAnsi="Times New Roman" w:cs="Times New Roman"/>
          <w:sz w:val="24"/>
          <w:szCs w:val="24"/>
        </w:rPr>
        <w:t xml:space="preserve">It is for this reason; the BAI is the most applied method in collecting forensic evidence because it is reliable and valid. </w:t>
      </w:r>
    </w:p>
    <w:p w:rsidR="00B726F0" w:rsidRDefault="006D434D">
      <w:pPr>
        <w:rPr>
          <w:rFonts w:ascii="Times New Roman" w:hAnsi="Times New Roman" w:cs="Times New Roman"/>
          <w:b/>
          <w:sz w:val="24"/>
          <w:szCs w:val="24"/>
        </w:rPr>
      </w:pPr>
      <w:r>
        <w:rPr>
          <w:rFonts w:ascii="Times New Roman" w:hAnsi="Times New Roman" w:cs="Times New Roman"/>
          <w:b/>
          <w:sz w:val="24"/>
          <w:szCs w:val="24"/>
        </w:rPr>
        <w:br w:type="page"/>
      </w:r>
    </w:p>
    <w:p w:rsidR="001642CB" w:rsidRPr="00081F44" w:rsidRDefault="006D434D" w:rsidP="00081F44">
      <w:pPr>
        <w:tabs>
          <w:tab w:val="left" w:pos="3015"/>
        </w:tabs>
        <w:spacing w:line="480" w:lineRule="auto"/>
        <w:jc w:val="center"/>
        <w:rPr>
          <w:rFonts w:ascii="Times New Roman" w:hAnsi="Times New Roman" w:cs="Times New Roman"/>
          <w:b/>
          <w:sz w:val="24"/>
          <w:szCs w:val="24"/>
        </w:rPr>
      </w:pPr>
      <w:r w:rsidRPr="00081F44">
        <w:rPr>
          <w:rFonts w:ascii="Times New Roman" w:hAnsi="Times New Roman" w:cs="Times New Roman"/>
          <w:b/>
          <w:sz w:val="24"/>
          <w:szCs w:val="24"/>
        </w:rPr>
        <w:lastRenderedPageBreak/>
        <w:t>References</w:t>
      </w:r>
    </w:p>
    <w:p w:rsidR="00081F44" w:rsidRPr="00081F44" w:rsidRDefault="006D434D" w:rsidP="00081F44">
      <w:pPr>
        <w:spacing w:after="0" w:line="480" w:lineRule="auto"/>
        <w:ind w:left="720" w:hanging="720"/>
        <w:contextualSpacing/>
        <w:rPr>
          <w:rFonts w:ascii="Times New Roman" w:hAnsi="Times New Roman" w:cs="Times New Roman"/>
          <w:color w:val="222222"/>
          <w:sz w:val="24"/>
          <w:szCs w:val="24"/>
          <w:shd w:val="clear" w:color="auto" w:fill="FFFFFF"/>
        </w:rPr>
      </w:pPr>
      <w:r w:rsidRPr="00081F44">
        <w:rPr>
          <w:rFonts w:ascii="Times New Roman" w:hAnsi="Times New Roman" w:cs="Times New Roman"/>
          <w:color w:val="222222"/>
          <w:sz w:val="24"/>
          <w:szCs w:val="24"/>
          <w:shd w:val="clear" w:color="auto" w:fill="FFFFFF"/>
        </w:rPr>
        <w:t>Al Mutawa, N., Bryce, J., Franqueira, V. N., Marrington, A., &amp; Read, J. C. (2019). Behavioral digital forensics model: Embedding behavioral evidence analysis into the investigation of digital crimes. </w:t>
      </w:r>
      <w:r w:rsidRPr="00081F44">
        <w:rPr>
          <w:rFonts w:ascii="Times New Roman" w:hAnsi="Times New Roman" w:cs="Times New Roman"/>
          <w:i/>
          <w:iCs/>
          <w:color w:val="222222"/>
          <w:sz w:val="24"/>
          <w:szCs w:val="24"/>
          <w:shd w:val="clear" w:color="auto" w:fill="FFFFFF"/>
        </w:rPr>
        <w:t>Digital Investigation</w:t>
      </w:r>
      <w:r w:rsidRPr="00081F44">
        <w:rPr>
          <w:rFonts w:ascii="Times New Roman" w:hAnsi="Times New Roman" w:cs="Times New Roman"/>
          <w:color w:val="222222"/>
          <w:sz w:val="24"/>
          <w:szCs w:val="24"/>
          <w:shd w:val="clear" w:color="auto" w:fill="FFFFFF"/>
        </w:rPr>
        <w:t>, </w:t>
      </w:r>
      <w:r w:rsidRPr="00081F44">
        <w:rPr>
          <w:rFonts w:ascii="Times New Roman" w:hAnsi="Times New Roman" w:cs="Times New Roman"/>
          <w:i/>
          <w:iCs/>
          <w:color w:val="222222"/>
          <w:sz w:val="24"/>
          <w:szCs w:val="24"/>
          <w:shd w:val="clear" w:color="auto" w:fill="FFFFFF"/>
        </w:rPr>
        <w:t>28</w:t>
      </w:r>
      <w:r w:rsidRPr="00081F44">
        <w:rPr>
          <w:rFonts w:ascii="Times New Roman" w:hAnsi="Times New Roman" w:cs="Times New Roman"/>
          <w:color w:val="222222"/>
          <w:sz w:val="24"/>
          <w:szCs w:val="24"/>
          <w:shd w:val="clear" w:color="auto" w:fill="FFFFFF"/>
        </w:rPr>
        <w:t>, 70-82.</w:t>
      </w:r>
    </w:p>
    <w:p w:rsidR="00081F44" w:rsidRPr="00081F44" w:rsidRDefault="006D434D" w:rsidP="00081F44">
      <w:pPr>
        <w:spacing w:after="0" w:line="480" w:lineRule="auto"/>
        <w:ind w:left="720" w:hanging="720"/>
        <w:contextualSpacing/>
        <w:rPr>
          <w:rFonts w:ascii="Times New Roman" w:hAnsi="Times New Roman" w:cs="Times New Roman"/>
          <w:sz w:val="24"/>
          <w:szCs w:val="24"/>
        </w:rPr>
      </w:pPr>
      <w:r w:rsidRPr="00081F44">
        <w:rPr>
          <w:rFonts w:ascii="Times New Roman" w:hAnsi="Times New Roman" w:cs="Times New Roman"/>
          <w:color w:val="222222"/>
          <w:sz w:val="24"/>
          <w:szCs w:val="24"/>
          <w:shd w:val="clear" w:color="auto" w:fill="FFFFFF"/>
        </w:rPr>
        <w:t xml:space="preserve">Katz, C., Paddon, M. J., &amp; Barnetz, Z. (2016). Emotional language used by victims of alleged sexual abuse during a forensic investigation. </w:t>
      </w:r>
      <w:r w:rsidRPr="00081F44">
        <w:rPr>
          <w:rFonts w:ascii="Times New Roman" w:hAnsi="Times New Roman" w:cs="Times New Roman"/>
          <w:i/>
          <w:iCs/>
          <w:color w:val="222222"/>
          <w:sz w:val="24"/>
          <w:szCs w:val="24"/>
          <w:shd w:val="clear" w:color="auto" w:fill="FFFFFF"/>
        </w:rPr>
        <w:t>Journal of child sexual abuse</w:t>
      </w:r>
      <w:r w:rsidRPr="00081F44">
        <w:rPr>
          <w:rFonts w:ascii="Times New Roman" w:hAnsi="Times New Roman" w:cs="Times New Roman"/>
          <w:color w:val="222222"/>
          <w:sz w:val="24"/>
          <w:szCs w:val="24"/>
          <w:shd w:val="clear" w:color="auto" w:fill="FFFFFF"/>
        </w:rPr>
        <w:t>, </w:t>
      </w:r>
      <w:r w:rsidRPr="00081F44">
        <w:rPr>
          <w:rFonts w:ascii="Times New Roman" w:hAnsi="Times New Roman" w:cs="Times New Roman"/>
          <w:i/>
          <w:iCs/>
          <w:color w:val="222222"/>
          <w:sz w:val="24"/>
          <w:szCs w:val="24"/>
          <w:shd w:val="clear" w:color="auto" w:fill="FFFFFF"/>
        </w:rPr>
        <w:t>25</w:t>
      </w:r>
      <w:r w:rsidRPr="00081F44">
        <w:rPr>
          <w:rFonts w:ascii="Times New Roman" w:hAnsi="Times New Roman" w:cs="Times New Roman"/>
          <w:color w:val="222222"/>
          <w:sz w:val="24"/>
          <w:szCs w:val="24"/>
          <w:shd w:val="clear" w:color="auto" w:fill="FFFFFF"/>
        </w:rPr>
        <w:t>(3), 243-261.</w:t>
      </w:r>
    </w:p>
    <w:p w:rsidR="00081F44" w:rsidRPr="00081F44" w:rsidRDefault="006D434D" w:rsidP="00081F44">
      <w:pPr>
        <w:spacing w:after="0" w:line="480" w:lineRule="auto"/>
        <w:ind w:left="720" w:hanging="720"/>
        <w:contextualSpacing/>
        <w:rPr>
          <w:rFonts w:ascii="Times New Roman" w:hAnsi="Times New Roman" w:cs="Times New Roman"/>
          <w:color w:val="222222"/>
          <w:sz w:val="24"/>
          <w:szCs w:val="24"/>
          <w:shd w:val="clear" w:color="auto" w:fill="FFFFFF"/>
        </w:rPr>
      </w:pPr>
      <w:r w:rsidRPr="00081F44">
        <w:rPr>
          <w:rFonts w:ascii="Times New Roman" w:hAnsi="Times New Roman" w:cs="Times New Roman"/>
          <w:color w:val="222222"/>
          <w:sz w:val="24"/>
          <w:szCs w:val="24"/>
          <w:shd w:val="clear" w:color="auto" w:fill="FFFFFF"/>
        </w:rPr>
        <w:t>Ramsland, K. (2017). </w:t>
      </w:r>
      <w:r w:rsidRPr="00081F44">
        <w:rPr>
          <w:rFonts w:ascii="Times New Roman" w:hAnsi="Times New Roman" w:cs="Times New Roman"/>
          <w:i/>
          <w:iCs/>
          <w:color w:val="222222"/>
          <w:sz w:val="24"/>
          <w:szCs w:val="24"/>
          <w:shd w:val="clear" w:color="auto" w:fill="FFFFFF"/>
        </w:rPr>
        <w:t>The Psychology of Death Investigations: Behavioral Analysis for Psychological Autopsy and Criminal Profiling</w:t>
      </w:r>
      <w:r w:rsidRPr="00081F44">
        <w:rPr>
          <w:rFonts w:ascii="Times New Roman" w:hAnsi="Times New Roman" w:cs="Times New Roman"/>
          <w:color w:val="222222"/>
          <w:sz w:val="24"/>
          <w:szCs w:val="24"/>
          <w:shd w:val="clear" w:color="auto" w:fill="FFFFFF"/>
        </w:rPr>
        <w:t>. CRC Press.</w:t>
      </w:r>
    </w:p>
    <w:p w:rsidR="00125C61" w:rsidRPr="00081F44" w:rsidRDefault="006D434D" w:rsidP="00081F44">
      <w:pPr>
        <w:spacing w:line="480" w:lineRule="auto"/>
        <w:rPr>
          <w:rFonts w:ascii="Times New Roman" w:hAnsi="Times New Roman" w:cs="Times New Roman"/>
          <w:sz w:val="24"/>
          <w:szCs w:val="24"/>
        </w:rPr>
      </w:pPr>
      <w:r w:rsidRPr="00081F44">
        <w:rPr>
          <w:rFonts w:ascii="Times New Roman" w:hAnsi="Times New Roman" w:cs="Times New Roman"/>
          <w:sz w:val="24"/>
          <w:szCs w:val="24"/>
        </w:rPr>
        <w:t xml:space="preserve"> </w:t>
      </w:r>
    </w:p>
    <w:sectPr w:rsidR="00125C61" w:rsidRPr="00081F44" w:rsidSect="00081F44">
      <w:head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E80" w:rsidRDefault="00156E80">
      <w:pPr>
        <w:spacing w:after="0" w:line="240" w:lineRule="auto"/>
      </w:pPr>
      <w:r>
        <w:separator/>
      </w:r>
    </w:p>
  </w:endnote>
  <w:endnote w:type="continuationSeparator" w:id="0">
    <w:p w:rsidR="00156E80" w:rsidRDefault="00156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E80" w:rsidRDefault="00156E80">
      <w:pPr>
        <w:spacing w:after="0" w:line="240" w:lineRule="auto"/>
      </w:pPr>
      <w:r>
        <w:separator/>
      </w:r>
    </w:p>
  </w:footnote>
  <w:footnote w:type="continuationSeparator" w:id="0">
    <w:p w:rsidR="00156E80" w:rsidRDefault="00156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637767"/>
      <w:docPartObj>
        <w:docPartGallery w:val="Page Numbers (Top of Page)"/>
        <w:docPartUnique/>
      </w:docPartObj>
    </w:sdtPr>
    <w:sdtEndPr>
      <w:rPr>
        <w:rFonts w:ascii="Times New Roman" w:hAnsi="Times New Roman" w:cs="Times New Roman"/>
        <w:noProof/>
        <w:sz w:val="24"/>
        <w:szCs w:val="24"/>
      </w:rPr>
    </w:sdtEndPr>
    <w:sdtContent>
      <w:p w:rsidR="00081F44" w:rsidRPr="00081F44" w:rsidRDefault="006D434D" w:rsidP="00081F44">
        <w:pPr>
          <w:pStyle w:val="Header"/>
          <w:spacing w:line="480" w:lineRule="auto"/>
          <w:jc w:val="right"/>
          <w:rPr>
            <w:rFonts w:ascii="Times New Roman" w:hAnsi="Times New Roman" w:cs="Times New Roman"/>
            <w:sz w:val="24"/>
            <w:szCs w:val="24"/>
          </w:rPr>
        </w:pPr>
        <w:r w:rsidRPr="00081F44">
          <w:rPr>
            <w:rFonts w:ascii="Times New Roman" w:hAnsi="Times New Roman" w:cs="Times New Roman"/>
            <w:sz w:val="24"/>
            <w:szCs w:val="24"/>
          </w:rPr>
          <w:fldChar w:fldCharType="begin"/>
        </w:r>
        <w:r w:rsidRPr="00081F44">
          <w:rPr>
            <w:rFonts w:ascii="Times New Roman" w:hAnsi="Times New Roman" w:cs="Times New Roman"/>
            <w:sz w:val="24"/>
            <w:szCs w:val="24"/>
          </w:rPr>
          <w:instrText xml:space="preserve"> PAGE   \* MERGEFORMAT </w:instrText>
        </w:r>
        <w:r w:rsidRPr="00081F44">
          <w:rPr>
            <w:rFonts w:ascii="Times New Roman" w:hAnsi="Times New Roman" w:cs="Times New Roman"/>
            <w:sz w:val="24"/>
            <w:szCs w:val="24"/>
          </w:rPr>
          <w:fldChar w:fldCharType="separate"/>
        </w:r>
        <w:r w:rsidR="00CB0378">
          <w:rPr>
            <w:rFonts w:ascii="Times New Roman" w:hAnsi="Times New Roman" w:cs="Times New Roman"/>
            <w:noProof/>
            <w:sz w:val="24"/>
            <w:szCs w:val="24"/>
          </w:rPr>
          <w:t>2</w:t>
        </w:r>
        <w:r w:rsidRPr="00081F44">
          <w:rPr>
            <w:rFonts w:ascii="Times New Roman" w:hAnsi="Times New Roman" w:cs="Times New Roman"/>
            <w:noProof/>
            <w:sz w:val="24"/>
            <w:szCs w:val="24"/>
          </w:rPr>
          <w:fldChar w:fldCharType="end"/>
        </w:r>
      </w:p>
    </w:sdtContent>
  </w:sdt>
  <w:p w:rsidR="00081F44" w:rsidRDefault="00081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38"/>
    <w:rsid w:val="00017A45"/>
    <w:rsid w:val="00081F44"/>
    <w:rsid w:val="00087384"/>
    <w:rsid w:val="000E0A38"/>
    <w:rsid w:val="00125C61"/>
    <w:rsid w:val="00156E80"/>
    <w:rsid w:val="001642CB"/>
    <w:rsid w:val="00191840"/>
    <w:rsid w:val="001B127E"/>
    <w:rsid w:val="001C0433"/>
    <w:rsid w:val="00300CB6"/>
    <w:rsid w:val="003620D3"/>
    <w:rsid w:val="003B3318"/>
    <w:rsid w:val="003B7980"/>
    <w:rsid w:val="003E660E"/>
    <w:rsid w:val="00436702"/>
    <w:rsid w:val="00440680"/>
    <w:rsid w:val="004C4604"/>
    <w:rsid w:val="005263CA"/>
    <w:rsid w:val="00567EC7"/>
    <w:rsid w:val="00572780"/>
    <w:rsid w:val="006D434D"/>
    <w:rsid w:val="006E314B"/>
    <w:rsid w:val="00774B38"/>
    <w:rsid w:val="008A571E"/>
    <w:rsid w:val="00974FFC"/>
    <w:rsid w:val="0097696D"/>
    <w:rsid w:val="00992FF0"/>
    <w:rsid w:val="009D06CB"/>
    <w:rsid w:val="00A87E1F"/>
    <w:rsid w:val="00B1165E"/>
    <w:rsid w:val="00B726F0"/>
    <w:rsid w:val="00B72956"/>
    <w:rsid w:val="00BB7D29"/>
    <w:rsid w:val="00C51D9F"/>
    <w:rsid w:val="00C80052"/>
    <w:rsid w:val="00CA1AC1"/>
    <w:rsid w:val="00CB0378"/>
    <w:rsid w:val="00CD5210"/>
    <w:rsid w:val="00D44A4D"/>
    <w:rsid w:val="00D50A9F"/>
    <w:rsid w:val="00DA4515"/>
    <w:rsid w:val="00DF3B0C"/>
    <w:rsid w:val="00E364AF"/>
    <w:rsid w:val="00EB2CB6"/>
    <w:rsid w:val="00F056D1"/>
    <w:rsid w:val="00FE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4FC4C-5717-4C02-B4F3-18DFC526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F44"/>
  </w:style>
  <w:style w:type="paragraph" w:styleId="Footer">
    <w:name w:val="footer"/>
    <w:basedOn w:val="Normal"/>
    <w:link w:val="FooterChar"/>
    <w:uiPriority w:val="99"/>
    <w:unhideWhenUsed/>
    <w:rsid w:val="00081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LAPTOP</cp:lastModifiedBy>
  <cp:revision>13</cp:revision>
  <dcterms:created xsi:type="dcterms:W3CDTF">2020-07-23T15:45:00Z</dcterms:created>
  <dcterms:modified xsi:type="dcterms:W3CDTF">2020-07-26T12:17:00Z</dcterms:modified>
</cp:coreProperties>
</file>